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56" w:rsidRPr="00A32858" w:rsidRDefault="000F0256" w:rsidP="00F61EBC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3285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INSTRUCTIONS FOR TRANSFERRING AN </w:t>
      </w:r>
    </w:p>
    <w:p w:rsidR="000F0256" w:rsidRPr="00A32858" w:rsidRDefault="000F0256" w:rsidP="00F61EBC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32858">
        <w:rPr>
          <w:rFonts w:ascii="Times New Roman" w:hAnsi="Times New Roman" w:cs="Times New Roman"/>
          <w:b/>
          <w:bCs/>
          <w:color w:val="auto"/>
          <w:sz w:val="28"/>
          <w:szCs w:val="28"/>
        </w:rPr>
        <w:t>ILLINOIS TEMPORARY LICENSE</w:t>
      </w:r>
      <w:r w:rsidRPr="00A328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F0256" w:rsidRPr="00A32858" w:rsidRDefault="000F025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A328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F0256" w:rsidRPr="00A32858" w:rsidRDefault="000F0256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32858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A32858">
        <w:rPr>
          <w:rFonts w:ascii="Times New Roman" w:hAnsi="Times New Roman" w:cs="Times New Roman"/>
          <w:b/>
          <w:color w:val="auto"/>
          <w:sz w:val="28"/>
          <w:szCs w:val="28"/>
        </w:rPr>
        <w:t xml:space="preserve">The transfer of a Temporary License requires the following: </w:t>
      </w:r>
    </w:p>
    <w:p w:rsidR="000F0256" w:rsidRDefault="000F0256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A341D9" w:rsidRPr="00A341D9" w:rsidRDefault="001A27CE" w:rsidP="00104D40">
      <w:pPr>
        <w:pStyle w:val="Default"/>
        <w:numPr>
          <w:ilvl w:val="0"/>
          <w:numId w:val="18"/>
        </w:numPr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</w:rPr>
        <w:t>Go to</w:t>
      </w:r>
      <w:r w:rsidR="003D2440">
        <w:rPr>
          <w:rFonts w:ascii="Times New Roman" w:hAnsi="Times New Roman" w:cs="Times New Roman"/>
        </w:rPr>
        <w:t xml:space="preserve"> </w:t>
      </w:r>
      <w:r w:rsidR="00A341D9">
        <w:rPr>
          <w:rFonts w:ascii="Times New Roman" w:hAnsi="Times New Roman" w:cs="Times New Roman"/>
        </w:rPr>
        <w:t xml:space="preserve">  </w:t>
      </w:r>
      <w:hyperlink r:id="rId6" w:history="1">
        <w:r w:rsidR="00104D40" w:rsidRPr="005C3D86">
          <w:rPr>
            <w:rStyle w:val="Hyperlink"/>
          </w:rPr>
          <w:t>https://www.idfpr.com/profs/Physicians.asp</w:t>
        </w:r>
      </w:hyperlink>
      <w:r w:rsidR="00104D40">
        <w:t xml:space="preserve"> </w:t>
      </w:r>
    </w:p>
    <w:p w:rsidR="00433A97" w:rsidRDefault="00433A97" w:rsidP="00A341D9">
      <w:pPr>
        <w:widowControl w:val="0"/>
        <w:autoSpaceDE w:val="0"/>
        <w:autoSpaceDN w:val="0"/>
        <w:adjustRightInd w:val="0"/>
        <w:ind w:left="540"/>
        <w:rPr>
          <w:rFonts w:ascii="Arial" w:hAnsi="Arial" w:cs="Arial"/>
          <w:b/>
          <w:sz w:val="22"/>
          <w:szCs w:val="22"/>
        </w:rPr>
      </w:pPr>
    </w:p>
    <w:p w:rsidR="00A341D9" w:rsidRPr="00A341D9" w:rsidRDefault="00A341D9" w:rsidP="00A341D9">
      <w:pPr>
        <w:widowControl w:val="0"/>
        <w:autoSpaceDE w:val="0"/>
        <w:autoSpaceDN w:val="0"/>
        <w:adjustRightInd w:val="0"/>
        <w:ind w:left="540"/>
        <w:rPr>
          <w:rFonts w:cs="Arial"/>
          <w:b/>
          <w:sz w:val="22"/>
          <w:szCs w:val="22"/>
        </w:rPr>
      </w:pPr>
      <w:r w:rsidRPr="00A341D9">
        <w:rPr>
          <w:rFonts w:ascii="Arial" w:hAnsi="Arial" w:cs="Arial"/>
          <w:b/>
          <w:sz w:val="22"/>
          <w:szCs w:val="22"/>
        </w:rPr>
        <w:t xml:space="preserve">Click </w:t>
      </w:r>
      <w:r w:rsidRPr="00A341D9">
        <w:rPr>
          <w:rFonts w:ascii="Arial" w:hAnsi="Arial" w:cs="Arial"/>
          <w:sz w:val="22"/>
          <w:szCs w:val="22"/>
        </w:rPr>
        <w:t>Licensee Application (Select Transfer of Temporary Licensure)</w:t>
      </w:r>
      <w:r w:rsidRPr="00A341D9">
        <w:rPr>
          <w:rFonts w:ascii="Arial" w:hAnsi="Arial" w:cs="Arial"/>
          <w:b/>
          <w:sz w:val="22"/>
          <w:szCs w:val="22"/>
        </w:rPr>
        <w:t xml:space="preserve"> </w:t>
      </w:r>
      <w:r w:rsidRPr="00A341D9">
        <w:rPr>
          <w:sz w:val="22"/>
          <w:szCs w:val="22"/>
        </w:rPr>
        <w:t xml:space="preserve">  </w:t>
      </w:r>
    </w:p>
    <w:p w:rsidR="00A341D9" w:rsidRPr="001A27CE" w:rsidRDefault="00A341D9" w:rsidP="00A341D9">
      <w:pPr>
        <w:pStyle w:val="Default"/>
        <w:ind w:left="720"/>
        <w:rPr>
          <w:rFonts w:ascii="Times New Roman" w:hAnsi="Times New Roman" w:cs="Times New Roman"/>
          <w:color w:val="auto"/>
          <w:sz w:val="20"/>
          <w:szCs w:val="20"/>
        </w:rPr>
      </w:pPr>
    </w:p>
    <w:p w:rsidR="004D7722" w:rsidRPr="00433A97" w:rsidRDefault="000F0256" w:rsidP="001A27CE">
      <w:pPr>
        <w:pStyle w:val="Default"/>
        <w:numPr>
          <w:ilvl w:val="0"/>
          <w:numId w:val="23"/>
        </w:numPr>
        <w:rPr>
          <w:rFonts w:ascii="Times New Roman" w:hAnsi="Times New Roman" w:cs="Times New Roman"/>
          <w:color w:val="auto"/>
        </w:rPr>
      </w:pPr>
      <w:r w:rsidRPr="00433A97">
        <w:rPr>
          <w:rFonts w:ascii="Times New Roman" w:hAnsi="Times New Roman" w:cs="Times New Roman"/>
          <w:b/>
          <w:bCs/>
          <w:color w:val="auto"/>
        </w:rPr>
        <w:t xml:space="preserve">    </w:t>
      </w:r>
      <w:r w:rsidR="00A32858" w:rsidRPr="00433A97">
        <w:rPr>
          <w:rFonts w:ascii="Times New Roman" w:hAnsi="Times New Roman" w:cs="Times New Roman"/>
          <w:b/>
          <w:bCs/>
          <w:color w:val="auto"/>
        </w:rPr>
        <w:tab/>
      </w:r>
      <w:r w:rsidR="001A27CE" w:rsidRPr="00433A97">
        <w:rPr>
          <w:rFonts w:ascii="Times New Roman" w:hAnsi="Times New Roman" w:cs="Times New Roman"/>
          <w:color w:val="auto"/>
        </w:rPr>
        <w:t xml:space="preserve"> </w:t>
      </w:r>
      <w:r w:rsidR="00A341D9" w:rsidRPr="00433A97">
        <w:rPr>
          <w:rFonts w:ascii="Times New Roman" w:hAnsi="Times New Roman" w:cs="Times New Roman"/>
          <w:color w:val="auto"/>
        </w:rPr>
        <w:t>P</w:t>
      </w:r>
      <w:r w:rsidR="001A27CE" w:rsidRPr="00433A97">
        <w:rPr>
          <w:rFonts w:ascii="Times New Roman" w:hAnsi="Times New Roman" w:cs="Times New Roman"/>
          <w:color w:val="auto"/>
        </w:rPr>
        <w:t>rint 4 page application</w:t>
      </w:r>
      <w:r w:rsidR="004D7722" w:rsidRPr="00433A97">
        <w:rPr>
          <w:rFonts w:ascii="Times New Roman" w:hAnsi="Times New Roman" w:cs="Times New Roman"/>
          <w:color w:val="auto"/>
        </w:rPr>
        <w:t xml:space="preserve"> and</w:t>
      </w:r>
      <w:r w:rsidR="003234A2" w:rsidRPr="00433A97">
        <w:rPr>
          <w:rFonts w:ascii="Times New Roman" w:hAnsi="Times New Roman" w:cs="Times New Roman"/>
          <w:color w:val="auto"/>
        </w:rPr>
        <w:t xml:space="preserve"> all applicable</w:t>
      </w:r>
      <w:r w:rsidR="001A27CE" w:rsidRPr="00433A97">
        <w:rPr>
          <w:rFonts w:ascii="Times New Roman" w:hAnsi="Times New Roman" w:cs="Times New Roman"/>
          <w:color w:val="auto"/>
        </w:rPr>
        <w:t xml:space="preserve"> documents</w:t>
      </w:r>
      <w:r w:rsidR="004D7722" w:rsidRPr="00433A97">
        <w:rPr>
          <w:rFonts w:ascii="Times New Roman" w:hAnsi="Times New Roman" w:cs="Times New Roman"/>
          <w:color w:val="auto"/>
        </w:rPr>
        <w:t>.</w:t>
      </w:r>
    </w:p>
    <w:p w:rsidR="00357C6D" w:rsidRPr="00A32858" w:rsidRDefault="00357C6D" w:rsidP="00357C6D">
      <w:pPr>
        <w:pStyle w:val="Default"/>
        <w:tabs>
          <w:tab w:val="left" w:pos="1890"/>
        </w:tabs>
        <w:ind w:left="180"/>
        <w:rPr>
          <w:rFonts w:ascii="Times New Roman" w:hAnsi="Times New Roman" w:cs="Times New Roman"/>
          <w:color w:val="auto"/>
        </w:rPr>
      </w:pPr>
    </w:p>
    <w:p w:rsidR="00357C6D" w:rsidRPr="00A32858" w:rsidRDefault="001A27CE" w:rsidP="00982842">
      <w:pPr>
        <w:pStyle w:val="Default"/>
        <w:numPr>
          <w:ilvl w:val="0"/>
          <w:numId w:val="17"/>
        </w:numPr>
        <w:tabs>
          <w:tab w:val="left" w:pos="1890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</w:t>
      </w:r>
      <w:r w:rsidR="00865F5D" w:rsidRPr="00A32858">
        <w:rPr>
          <w:rFonts w:ascii="Times New Roman" w:hAnsi="Times New Roman" w:cs="Times New Roman"/>
          <w:color w:val="auto"/>
        </w:rPr>
        <w:t>omplete</w:t>
      </w:r>
      <w:r>
        <w:rPr>
          <w:rFonts w:ascii="Times New Roman" w:hAnsi="Times New Roman" w:cs="Times New Roman"/>
          <w:color w:val="auto"/>
        </w:rPr>
        <w:t xml:space="preserve"> application</w:t>
      </w:r>
      <w:r w:rsidR="00865F5D" w:rsidRPr="00A32858">
        <w:rPr>
          <w:rFonts w:ascii="Times New Roman" w:hAnsi="Times New Roman" w:cs="Times New Roman"/>
          <w:color w:val="auto"/>
        </w:rPr>
        <w:t xml:space="preserve"> in</w:t>
      </w:r>
      <w:r w:rsidR="00DE2EA8" w:rsidRPr="00A32858">
        <w:rPr>
          <w:rFonts w:ascii="Times New Roman" w:hAnsi="Times New Roman" w:cs="Times New Roman"/>
          <w:color w:val="auto"/>
        </w:rPr>
        <w:t xml:space="preserve"> </w:t>
      </w:r>
      <w:r w:rsidR="00357C6D" w:rsidRPr="00A32858">
        <w:rPr>
          <w:rFonts w:ascii="Times New Roman" w:hAnsi="Times New Roman" w:cs="Times New Roman"/>
          <w:color w:val="auto"/>
        </w:rPr>
        <w:t>BLACK INK ONLY.</w:t>
      </w:r>
    </w:p>
    <w:p w:rsidR="00357C6D" w:rsidRPr="00A32858" w:rsidRDefault="00357C6D" w:rsidP="00357C6D">
      <w:pPr>
        <w:pStyle w:val="Default"/>
        <w:tabs>
          <w:tab w:val="left" w:pos="1890"/>
        </w:tabs>
        <w:ind w:left="630"/>
        <w:rPr>
          <w:rFonts w:ascii="Times New Roman" w:hAnsi="Times New Roman" w:cs="Times New Roman"/>
          <w:color w:val="auto"/>
        </w:rPr>
      </w:pPr>
    </w:p>
    <w:p w:rsidR="000F0256" w:rsidRPr="00A32858" w:rsidRDefault="000F0256">
      <w:pPr>
        <w:pStyle w:val="Default"/>
        <w:ind w:firstLine="360"/>
        <w:rPr>
          <w:rFonts w:ascii="Times New Roman" w:hAnsi="Times New Roman" w:cs="Times New Roman"/>
          <w:color w:val="auto"/>
        </w:rPr>
      </w:pPr>
      <w:r w:rsidRPr="00A32858">
        <w:rPr>
          <w:rFonts w:ascii="Times New Roman" w:hAnsi="Times New Roman" w:cs="Times New Roman"/>
          <w:color w:val="auto"/>
        </w:rPr>
        <w:t xml:space="preserve">    Note:</w:t>
      </w:r>
      <w:r w:rsidRPr="00A32858">
        <w:rPr>
          <w:rFonts w:ascii="Times New Roman" w:hAnsi="Times New Roman" w:cs="Times New Roman"/>
          <w:b/>
          <w:bCs/>
          <w:color w:val="auto"/>
        </w:rPr>
        <w:t xml:space="preserve">  </w:t>
      </w:r>
      <w:r w:rsidRPr="00A32858">
        <w:rPr>
          <w:rFonts w:ascii="Times New Roman" w:hAnsi="Times New Roman" w:cs="Times New Roman"/>
          <w:color w:val="auto"/>
        </w:rPr>
        <w:t>Be sure to list your USMLE exams and COMLEX in PART V on page 3.</w:t>
      </w:r>
      <w:r w:rsidRPr="00A32858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F0256" w:rsidRPr="00A32858" w:rsidRDefault="000F0256">
      <w:pPr>
        <w:pStyle w:val="Default"/>
        <w:ind w:left="360" w:hanging="360"/>
        <w:rPr>
          <w:rFonts w:ascii="Times New Roman" w:hAnsi="Times New Roman" w:cs="Times New Roman"/>
          <w:color w:val="auto"/>
          <w:sz w:val="20"/>
          <w:szCs w:val="20"/>
        </w:rPr>
      </w:pPr>
      <w:r w:rsidRPr="00A32858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</w:p>
    <w:p w:rsidR="000F0256" w:rsidRPr="00A32858" w:rsidRDefault="000F0256" w:rsidP="00F61EBC">
      <w:pPr>
        <w:pStyle w:val="Default"/>
        <w:numPr>
          <w:ilvl w:val="0"/>
          <w:numId w:val="15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A32858">
        <w:rPr>
          <w:rFonts w:ascii="Times New Roman" w:hAnsi="Times New Roman" w:cs="Times New Roman"/>
          <w:color w:val="auto"/>
        </w:rPr>
        <w:t xml:space="preserve">Professional Name = </w:t>
      </w:r>
      <w:r w:rsidRPr="00A32858">
        <w:rPr>
          <w:rFonts w:ascii="Times New Roman" w:hAnsi="Times New Roman" w:cs="Times New Roman"/>
          <w:b/>
          <w:bCs/>
          <w:color w:val="auto"/>
        </w:rPr>
        <w:t xml:space="preserve">TEMPORARY PHYSICIAN </w:t>
      </w:r>
      <w:r w:rsidR="00DE1F64" w:rsidRPr="00A32858">
        <w:rPr>
          <w:rFonts w:ascii="Times New Roman" w:hAnsi="Times New Roman" w:cs="Times New Roman"/>
          <w:b/>
          <w:bCs/>
          <w:color w:val="auto"/>
        </w:rPr>
        <w:t>TRANSFER</w:t>
      </w:r>
    </w:p>
    <w:p w:rsidR="000F0256" w:rsidRPr="00A32858" w:rsidRDefault="00F61EBC" w:rsidP="00F61EBC">
      <w:pPr>
        <w:pStyle w:val="Default"/>
        <w:numPr>
          <w:ilvl w:val="0"/>
          <w:numId w:val="15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A32858">
        <w:rPr>
          <w:rFonts w:ascii="Times New Roman" w:hAnsi="Times New Roman" w:cs="Times New Roman"/>
          <w:color w:val="auto"/>
        </w:rPr>
        <w:t>P</w:t>
      </w:r>
      <w:r w:rsidR="000F0256" w:rsidRPr="00A32858">
        <w:rPr>
          <w:rFonts w:ascii="Times New Roman" w:hAnsi="Times New Roman" w:cs="Times New Roman"/>
          <w:color w:val="auto"/>
        </w:rPr>
        <w:t xml:space="preserve">rofessional Code  = </w:t>
      </w:r>
      <w:r w:rsidR="000F0256" w:rsidRPr="00A32858">
        <w:rPr>
          <w:rFonts w:ascii="Times New Roman" w:hAnsi="Times New Roman" w:cs="Times New Roman"/>
          <w:b/>
          <w:bCs/>
          <w:color w:val="auto"/>
        </w:rPr>
        <w:t>125</w:t>
      </w:r>
      <w:r w:rsidR="000F0256" w:rsidRPr="00A3285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D57E63" w:rsidRPr="00A32858" w:rsidRDefault="000F0256" w:rsidP="00D57E63">
      <w:pPr>
        <w:pStyle w:val="Default"/>
        <w:numPr>
          <w:ilvl w:val="0"/>
          <w:numId w:val="15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A32858">
        <w:rPr>
          <w:rFonts w:ascii="Times New Roman" w:hAnsi="Times New Roman" w:cs="Times New Roman"/>
          <w:color w:val="auto"/>
        </w:rPr>
        <w:t xml:space="preserve">License Method      = </w:t>
      </w:r>
      <w:r w:rsidR="00DE1F64" w:rsidRPr="00A32858">
        <w:rPr>
          <w:rFonts w:ascii="Times New Roman" w:hAnsi="Times New Roman" w:cs="Times New Roman"/>
          <w:color w:val="auto"/>
        </w:rPr>
        <w:t>non-examination</w:t>
      </w:r>
    </w:p>
    <w:p w:rsidR="000F0256" w:rsidRPr="00A32858" w:rsidRDefault="000F0256" w:rsidP="00D57E63">
      <w:pPr>
        <w:pStyle w:val="Default"/>
        <w:numPr>
          <w:ilvl w:val="0"/>
          <w:numId w:val="15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A32858">
        <w:rPr>
          <w:rFonts w:ascii="Times New Roman" w:hAnsi="Times New Roman" w:cs="Times New Roman"/>
          <w:color w:val="auto"/>
        </w:rPr>
        <w:t xml:space="preserve">Fee   =  </w:t>
      </w:r>
      <w:r w:rsidR="00D57E63" w:rsidRPr="00A32858">
        <w:rPr>
          <w:rFonts w:ascii="Times New Roman" w:hAnsi="Times New Roman" w:cs="Times New Roman"/>
          <w:b/>
        </w:rPr>
        <w:t>A check made payable to the “IDFPR”</w:t>
      </w:r>
      <w:r w:rsidR="00D57E63" w:rsidRPr="00A32858">
        <w:rPr>
          <w:rFonts w:ascii="Times New Roman" w:hAnsi="Times New Roman" w:cs="Times New Roman"/>
          <w:b/>
          <w:sz w:val="18"/>
          <w:szCs w:val="18"/>
        </w:rPr>
        <w:t xml:space="preserve"> (</w:t>
      </w:r>
      <w:r w:rsidR="00D57E63" w:rsidRPr="00A32858">
        <w:rPr>
          <w:rFonts w:ascii="Times New Roman" w:hAnsi="Times New Roman" w:cs="Times New Roman"/>
          <w:b/>
          <w:i/>
          <w:sz w:val="20"/>
        </w:rPr>
        <w:t>Illinois Dept. of Financial and Professional Regulation</w:t>
      </w:r>
      <w:r w:rsidR="00D57E63" w:rsidRPr="00A32858">
        <w:rPr>
          <w:rFonts w:ascii="Times New Roman" w:hAnsi="Times New Roman" w:cs="Times New Roman"/>
          <w:b/>
          <w:sz w:val="16"/>
          <w:szCs w:val="16"/>
        </w:rPr>
        <w:t xml:space="preserve">) </w:t>
      </w:r>
      <w:r w:rsidR="00D57E63" w:rsidRPr="00A32858">
        <w:rPr>
          <w:rFonts w:ascii="Times New Roman" w:hAnsi="Times New Roman" w:cs="Times New Roman"/>
          <w:b/>
        </w:rPr>
        <w:t xml:space="preserve">for: $20 </w:t>
      </w:r>
      <w:r w:rsidR="00D57E63" w:rsidRPr="00433A97">
        <w:rPr>
          <w:rFonts w:ascii="Times New Roman" w:hAnsi="Times New Roman" w:cs="Times New Roman"/>
          <w:b/>
        </w:rPr>
        <w:t>if</w:t>
      </w:r>
      <w:r w:rsidR="00D57E63" w:rsidRPr="00433A97">
        <w:rPr>
          <w:rFonts w:ascii="Times New Roman" w:hAnsi="Times New Roman" w:cs="Times New Roman"/>
        </w:rPr>
        <w:t xml:space="preserve"> </w:t>
      </w:r>
      <w:r w:rsidR="00D57E63" w:rsidRPr="00A32858">
        <w:rPr>
          <w:rFonts w:ascii="Times New Roman" w:hAnsi="Times New Roman" w:cs="Times New Roman"/>
        </w:rPr>
        <w:t xml:space="preserve">transferring </w:t>
      </w:r>
      <w:r w:rsidR="00D57E63" w:rsidRPr="00A32858">
        <w:rPr>
          <w:rFonts w:ascii="Times New Roman" w:hAnsi="Times New Roman" w:cs="Times New Roman"/>
          <w:b/>
        </w:rPr>
        <w:t>within</w:t>
      </w:r>
      <w:r w:rsidR="00D57E63" w:rsidRPr="00A32858">
        <w:rPr>
          <w:rFonts w:ascii="Times New Roman" w:hAnsi="Times New Roman" w:cs="Times New Roman"/>
        </w:rPr>
        <w:t xml:space="preserve"> the initial 3 years</w:t>
      </w:r>
      <w:r w:rsidR="00D57E63" w:rsidRPr="00A32858">
        <w:rPr>
          <w:rFonts w:ascii="Times New Roman" w:hAnsi="Times New Roman" w:cs="Times New Roman"/>
          <w:color w:val="auto"/>
          <w:sz w:val="20"/>
          <w:szCs w:val="20"/>
        </w:rPr>
        <w:t xml:space="preserve"> or </w:t>
      </w:r>
      <w:r w:rsidR="00615706" w:rsidRPr="00A32858">
        <w:rPr>
          <w:rFonts w:ascii="Times New Roman" w:hAnsi="Times New Roman" w:cs="Times New Roman"/>
          <w:b/>
        </w:rPr>
        <w:t>$10</w:t>
      </w:r>
      <w:r w:rsidR="00D57E63" w:rsidRPr="00A32858">
        <w:rPr>
          <w:rFonts w:ascii="Times New Roman" w:hAnsi="Times New Roman" w:cs="Times New Roman"/>
          <w:b/>
        </w:rPr>
        <w:t>0</w:t>
      </w:r>
      <w:r w:rsidR="00D57E63" w:rsidRPr="00A32858">
        <w:rPr>
          <w:rFonts w:ascii="Times New Roman" w:hAnsi="Times New Roman" w:cs="Times New Roman"/>
        </w:rPr>
        <w:t xml:space="preserve"> if transferring </w:t>
      </w:r>
      <w:r w:rsidR="00D57E63" w:rsidRPr="00A32858">
        <w:rPr>
          <w:rFonts w:ascii="Times New Roman" w:hAnsi="Times New Roman" w:cs="Times New Roman"/>
          <w:b/>
        </w:rPr>
        <w:t>beyond</w:t>
      </w:r>
      <w:r w:rsidR="00D57E63" w:rsidRPr="00A32858">
        <w:rPr>
          <w:rFonts w:ascii="Times New Roman" w:hAnsi="Times New Roman" w:cs="Times New Roman"/>
        </w:rPr>
        <w:t xml:space="preserve"> the initial 3 years</w:t>
      </w:r>
      <w:r w:rsidR="00D57E63" w:rsidRPr="00A32858">
        <w:rPr>
          <w:rFonts w:ascii="Times New Roman" w:hAnsi="Times New Roman" w:cs="Times New Roman"/>
          <w:u w:val="single"/>
        </w:rPr>
        <w:t xml:space="preserve"> </w:t>
      </w:r>
      <w:r w:rsidRPr="00A32858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B41D3" w:rsidRPr="00A32858" w:rsidRDefault="00DB41D3" w:rsidP="00DB41D3">
      <w:pPr>
        <w:pStyle w:val="Default"/>
        <w:ind w:left="1125"/>
        <w:rPr>
          <w:rFonts w:ascii="Times New Roman" w:hAnsi="Times New Roman" w:cs="Times New Roman"/>
          <w:color w:val="auto"/>
          <w:sz w:val="20"/>
          <w:szCs w:val="20"/>
        </w:rPr>
      </w:pPr>
    </w:p>
    <w:p w:rsidR="00CF0509" w:rsidRPr="0066236D" w:rsidRDefault="00DB41D3" w:rsidP="0066236D">
      <w:pPr>
        <w:numPr>
          <w:ilvl w:val="0"/>
          <w:numId w:val="18"/>
        </w:numPr>
        <w:rPr>
          <w:b/>
        </w:rPr>
      </w:pPr>
      <w:r w:rsidRPr="00A32858">
        <w:rPr>
          <w:b/>
        </w:rPr>
        <w:t xml:space="preserve">The </w:t>
      </w:r>
      <w:hyperlink r:id="rId7" w:history="1">
        <w:r w:rsidRPr="00DF1950">
          <w:rPr>
            <w:rStyle w:val="Hyperlink"/>
            <w:b/>
            <w:color w:val="auto"/>
          </w:rPr>
          <w:t>CA-MED</w:t>
        </w:r>
      </w:hyperlink>
      <w:r w:rsidRPr="00DF1950">
        <w:rPr>
          <w:b/>
        </w:rPr>
        <w:t xml:space="preserve"> f</w:t>
      </w:r>
      <w:r w:rsidRPr="00A32858">
        <w:rPr>
          <w:b/>
        </w:rPr>
        <w:t>orm</w:t>
      </w:r>
      <w:r w:rsidRPr="00A32858">
        <w:t xml:space="preserve"> must</w:t>
      </w:r>
      <w:r w:rsidRPr="00A32858">
        <w:rPr>
          <w:i/>
        </w:rPr>
        <w:t xml:space="preserve"> be signed by your</w:t>
      </w:r>
      <w:r w:rsidR="00DF1950">
        <w:rPr>
          <w:i/>
        </w:rPr>
        <w:t xml:space="preserve"> new</w:t>
      </w:r>
      <w:r w:rsidRPr="00A32858">
        <w:rPr>
          <w:i/>
        </w:rPr>
        <w:t xml:space="preserve"> Program Director</w:t>
      </w:r>
      <w:r w:rsidRPr="00A32858">
        <w:t xml:space="preserve"> and </w:t>
      </w:r>
      <w:r w:rsidRPr="00A32858">
        <w:rPr>
          <w:i/>
        </w:rPr>
        <w:t>sealed by GME</w:t>
      </w:r>
      <w:r w:rsidR="00114AFC">
        <w:t xml:space="preserve"> </w:t>
      </w:r>
      <w:r w:rsidR="00DF1950">
        <w:t>C</w:t>
      </w:r>
      <w:r w:rsidR="00865F5D" w:rsidRPr="00A32858">
        <w:t>omplete the top "Applicant I</w:t>
      </w:r>
      <w:r w:rsidRPr="00A32858">
        <w:t>nformation</w:t>
      </w:r>
      <w:r w:rsidR="00DF1950">
        <w:t xml:space="preserve"> portion"</w:t>
      </w:r>
      <w:r w:rsidR="00865F5D" w:rsidRPr="00A32858">
        <w:t>.  Your</w:t>
      </w:r>
      <w:r w:rsidR="00DF1950">
        <w:t xml:space="preserve"> new</w:t>
      </w:r>
      <w:r w:rsidR="00865F5D" w:rsidRPr="00A32858">
        <w:t xml:space="preserve"> Program Director must complete and sign the bottom portion of the form. </w:t>
      </w:r>
      <w:r w:rsidR="00DF1950">
        <w:rPr>
          <w:i/>
        </w:rPr>
        <w:t>T</w:t>
      </w:r>
      <w:r w:rsidR="00D7488D" w:rsidRPr="00A32858">
        <w:rPr>
          <w:i/>
        </w:rPr>
        <w:t>he new start date will be</w:t>
      </w:r>
      <w:r w:rsidRPr="00A32858">
        <w:rPr>
          <w:i/>
        </w:rPr>
        <w:t xml:space="preserve"> the day </w:t>
      </w:r>
      <w:bookmarkStart w:id="0" w:name="_GoBack"/>
      <w:bookmarkEnd w:id="0"/>
      <w:r w:rsidRPr="00A32858">
        <w:rPr>
          <w:b/>
          <w:i/>
        </w:rPr>
        <w:t>after</w:t>
      </w:r>
      <w:r w:rsidRPr="00A32858">
        <w:rPr>
          <w:i/>
        </w:rPr>
        <w:t xml:space="preserve"> your original license expires</w:t>
      </w:r>
      <w:r w:rsidR="00BA02AD">
        <w:t xml:space="preserve"> </w:t>
      </w:r>
      <w:r w:rsidR="00BA02AD" w:rsidRPr="00BA02AD">
        <w:rPr>
          <w:i/>
        </w:rPr>
        <w:t>and the end date should be the end of your residency</w:t>
      </w:r>
      <w:r w:rsidR="00114AFC">
        <w:t>.</w:t>
      </w:r>
      <w:r w:rsidR="00BA02AD" w:rsidRPr="00A32858">
        <w:t xml:space="preserve"> Make</w:t>
      </w:r>
      <w:r w:rsidRPr="00A32858">
        <w:t xml:space="preserve"> arrangements to pick it </w:t>
      </w:r>
      <w:r w:rsidR="00EA650C">
        <w:t>up</w:t>
      </w:r>
      <w:r w:rsidR="00C92E85">
        <w:t xml:space="preserve"> along with the</w:t>
      </w:r>
      <w:r w:rsidR="0066236D">
        <w:t xml:space="preserve"> </w:t>
      </w:r>
      <w:r w:rsidR="0066236D" w:rsidRPr="0066236D">
        <w:rPr>
          <w:b/>
        </w:rPr>
        <w:t>transfer</w:t>
      </w:r>
      <w:r w:rsidR="00C92E85" w:rsidRPr="0066236D">
        <w:rPr>
          <w:b/>
        </w:rPr>
        <w:t xml:space="preserve"> letter</w:t>
      </w:r>
      <w:r w:rsidR="00C92E85">
        <w:t xml:space="preserve"> from y</w:t>
      </w:r>
      <w:r w:rsidR="00A4130E">
        <w:t>our new pro</w:t>
      </w:r>
      <w:r w:rsidR="0066236D">
        <w:t xml:space="preserve">gram </w:t>
      </w:r>
      <w:r w:rsidR="00EA650C">
        <w:t>to include it in your packet or have it sent to the GME</w:t>
      </w:r>
      <w:r w:rsidR="0066236D">
        <w:rPr>
          <w:b/>
        </w:rPr>
        <w:t xml:space="preserve"> </w:t>
      </w:r>
      <w:r w:rsidR="00EA650C">
        <w:t>office.</w:t>
      </w:r>
    </w:p>
    <w:p w:rsidR="00A4130E" w:rsidRPr="00A32858" w:rsidRDefault="00A4130E" w:rsidP="00CF0509">
      <w:pPr>
        <w:ind w:left="720"/>
        <w:rPr>
          <w:b/>
        </w:rPr>
      </w:pPr>
    </w:p>
    <w:p w:rsidR="00CF0509" w:rsidRPr="006971D5" w:rsidRDefault="00CF0509" w:rsidP="00CF0509">
      <w:pPr>
        <w:numPr>
          <w:ilvl w:val="0"/>
          <w:numId w:val="18"/>
        </w:numPr>
        <w:rPr>
          <w:b/>
        </w:rPr>
      </w:pPr>
      <w:r w:rsidRPr="00A32858">
        <w:rPr>
          <w:b/>
          <w:u w:val="single"/>
        </w:rPr>
        <w:t>CCA Form</w:t>
      </w:r>
      <w:r w:rsidRPr="00A32858">
        <w:rPr>
          <w:b/>
        </w:rPr>
        <w:t xml:space="preserve"> </w:t>
      </w:r>
      <w:r w:rsidRPr="00A32858">
        <w:t>(Health Care Workers Charge with or C</w:t>
      </w:r>
      <w:r w:rsidR="00560A4B">
        <w:t>onvicted of Criminal Acts) is a</w:t>
      </w:r>
      <w:r w:rsidRPr="00A32858">
        <w:t xml:space="preserve"> </w:t>
      </w:r>
      <w:r w:rsidRPr="00A32858">
        <w:rPr>
          <w:b/>
        </w:rPr>
        <w:t>required form that must be completed by all applicants</w:t>
      </w:r>
      <w:r w:rsidR="009B534F">
        <w:t xml:space="preserve"> and returned</w:t>
      </w:r>
      <w:r w:rsidRPr="00A32858">
        <w:t xml:space="preserve"> with your application for licensure.</w:t>
      </w:r>
    </w:p>
    <w:p w:rsidR="006971D5" w:rsidRDefault="006971D5" w:rsidP="006971D5">
      <w:pPr>
        <w:pStyle w:val="ListParagraph"/>
        <w:rPr>
          <w:b/>
        </w:rPr>
      </w:pPr>
    </w:p>
    <w:p w:rsidR="00560A4B" w:rsidRPr="00560A4B" w:rsidRDefault="006971D5" w:rsidP="00CF0509">
      <w:pPr>
        <w:numPr>
          <w:ilvl w:val="0"/>
          <w:numId w:val="18"/>
        </w:numPr>
        <w:rPr>
          <w:b/>
        </w:rPr>
      </w:pPr>
      <w:r>
        <w:rPr>
          <w:b/>
          <w:u w:val="single"/>
        </w:rPr>
        <w:t>PH Form</w:t>
      </w:r>
      <w:r w:rsidR="00BB3044">
        <w:t xml:space="preserve"> (Personal History Information)</w:t>
      </w:r>
      <w:r w:rsidR="00560A4B">
        <w:t xml:space="preserve"> is a</w:t>
      </w:r>
      <w:r>
        <w:t xml:space="preserve"> </w:t>
      </w:r>
      <w:r w:rsidRPr="006971D5">
        <w:rPr>
          <w:b/>
        </w:rPr>
        <w:t>required form that must be</w:t>
      </w:r>
      <w:r>
        <w:t xml:space="preserve"> </w:t>
      </w:r>
    </w:p>
    <w:p w:rsidR="006971D5" w:rsidRPr="00A32858" w:rsidRDefault="006971D5" w:rsidP="00560A4B">
      <w:pPr>
        <w:ind w:left="720"/>
        <w:rPr>
          <w:b/>
        </w:rPr>
      </w:pPr>
      <w:r w:rsidRPr="006971D5">
        <w:rPr>
          <w:b/>
        </w:rPr>
        <w:t>completed by all applicants</w:t>
      </w:r>
      <w:r>
        <w:t xml:space="preserve"> and returned with your application for licensure.  </w:t>
      </w:r>
    </w:p>
    <w:p w:rsidR="000F0256" w:rsidRPr="00433A97" w:rsidRDefault="000F0256" w:rsidP="00433A97">
      <w:pPr>
        <w:pStyle w:val="Default"/>
        <w:tabs>
          <w:tab w:val="left" w:pos="360"/>
        </w:tabs>
        <w:rPr>
          <w:rFonts w:ascii="Times New Roman" w:hAnsi="Times New Roman" w:cs="Times New Roman"/>
          <w:color w:val="auto"/>
          <w:sz w:val="20"/>
          <w:szCs w:val="20"/>
        </w:rPr>
      </w:pPr>
    </w:p>
    <w:p w:rsidR="000F0256" w:rsidRPr="00A32858" w:rsidRDefault="000F0256">
      <w:pPr>
        <w:pStyle w:val="Default"/>
        <w:rPr>
          <w:rFonts w:ascii="Times New Roman" w:hAnsi="Times New Roman" w:cs="Times New Roman"/>
          <w:color w:val="auto"/>
        </w:rPr>
      </w:pPr>
      <w:r w:rsidRPr="00A32858">
        <w:rPr>
          <w:rFonts w:ascii="Times New Roman" w:hAnsi="Times New Roman" w:cs="Times New Roman"/>
          <w:color w:val="auto"/>
        </w:rPr>
        <w:t xml:space="preserve"> </w:t>
      </w:r>
    </w:p>
    <w:p w:rsidR="000F0256" w:rsidRPr="00A32858" w:rsidRDefault="000F0256" w:rsidP="00DD30D4">
      <w:pPr>
        <w:pStyle w:val="Default"/>
        <w:numPr>
          <w:ilvl w:val="0"/>
          <w:numId w:val="14"/>
        </w:numPr>
        <w:rPr>
          <w:rFonts w:ascii="Times New Roman" w:hAnsi="Times New Roman" w:cs="Times New Roman"/>
          <w:color w:val="auto"/>
        </w:rPr>
      </w:pPr>
      <w:r w:rsidRPr="00A32858">
        <w:rPr>
          <w:rFonts w:ascii="Times New Roman" w:hAnsi="Times New Roman" w:cs="Times New Roman"/>
          <w:b/>
          <w:bCs/>
          <w:color w:val="auto"/>
        </w:rPr>
        <w:t>Any ques</w:t>
      </w:r>
      <w:r w:rsidR="00DD30D4" w:rsidRPr="00A32858">
        <w:rPr>
          <w:rFonts w:ascii="Times New Roman" w:hAnsi="Times New Roman" w:cs="Times New Roman"/>
          <w:b/>
          <w:bCs/>
          <w:color w:val="auto"/>
        </w:rPr>
        <w:t>tions contact Denise Chaney, at 312 942-0312</w:t>
      </w:r>
      <w:r w:rsidRPr="00A32858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F0256" w:rsidRPr="00A32858" w:rsidRDefault="000F0256">
      <w:pPr>
        <w:pStyle w:val="Default"/>
        <w:rPr>
          <w:rFonts w:ascii="Times New Roman" w:hAnsi="Times New Roman" w:cs="Times New Roman"/>
          <w:color w:val="auto"/>
        </w:rPr>
      </w:pPr>
      <w:r w:rsidRPr="00A32858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F0256" w:rsidRPr="00A32858" w:rsidRDefault="006B196A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The</w:t>
      </w:r>
      <w:r w:rsidR="000F0256" w:rsidRPr="00A32858">
        <w:rPr>
          <w:rFonts w:ascii="Times New Roman" w:hAnsi="Times New Roman" w:cs="Times New Roman"/>
          <w:b/>
          <w:bCs/>
          <w:color w:val="auto"/>
        </w:rPr>
        <w:t xml:space="preserve"> application and </w:t>
      </w:r>
      <w:r w:rsidR="000F0256" w:rsidRPr="00A32858">
        <w:rPr>
          <w:rFonts w:ascii="Times New Roman" w:hAnsi="Times New Roman" w:cs="Times New Roman"/>
          <w:b/>
          <w:bCs/>
          <w:color w:val="auto"/>
          <w:u w:val="single"/>
        </w:rPr>
        <w:t>all required documents</w:t>
      </w:r>
      <w:r w:rsidR="000F0256" w:rsidRPr="00A32858">
        <w:rPr>
          <w:rFonts w:ascii="Times New Roman" w:hAnsi="Times New Roman" w:cs="Times New Roman"/>
          <w:b/>
          <w:bCs/>
          <w:color w:val="auto"/>
        </w:rPr>
        <w:t xml:space="preserve"> must be returned to the RUSH Graduate Medical </w:t>
      </w:r>
      <w:r w:rsidR="00DB61C0">
        <w:rPr>
          <w:rFonts w:ascii="Times New Roman" w:hAnsi="Times New Roman" w:cs="Times New Roman"/>
          <w:b/>
          <w:bCs/>
          <w:color w:val="auto"/>
        </w:rPr>
        <w:t>Education Office, 600 S. Paulina, Suite 403</w:t>
      </w:r>
      <w:r w:rsidR="00BF33C9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="00DB61C0">
        <w:rPr>
          <w:rFonts w:ascii="Times New Roman" w:hAnsi="Times New Roman" w:cs="Times New Roman"/>
          <w:b/>
          <w:bCs/>
          <w:color w:val="auto"/>
        </w:rPr>
        <w:t>AcFac</w:t>
      </w:r>
      <w:proofErr w:type="spellEnd"/>
      <w:r w:rsidR="00F95C9D">
        <w:rPr>
          <w:rFonts w:ascii="Times New Roman" w:hAnsi="Times New Roman" w:cs="Times New Roman"/>
          <w:b/>
          <w:bCs/>
          <w:color w:val="auto"/>
        </w:rPr>
        <w:t xml:space="preserve"> Chicago, </w:t>
      </w:r>
      <w:proofErr w:type="gramStart"/>
      <w:r w:rsidR="00F95C9D">
        <w:rPr>
          <w:rFonts w:ascii="Times New Roman" w:hAnsi="Times New Roman" w:cs="Times New Roman"/>
          <w:b/>
          <w:bCs/>
          <w:color w:val="auto"/>
        </w:rPr>
        <w:t>Illinois</w:t>
      </w:r>
      <w:proofErr w:type="gramEnd"/>
      <w:r w:rsidR="00F95C9D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0F0256" w:rsidRPr="00A32858">
        <w:rPr>
          <w:rFonts w:ascii="Times New Roman" w:hAnsi="Times New Roman" w:cs="Times New Roman"/>
          <w:b/>
          <w:bCs/>
          <w:color w:val="auto"/>
        </w:rPr>
        <w:t xml:space="preserve">60612-3844 for processing. </w:t>
      </w:r>
    </w:p>
    <w:p w:rsidR="00FB6F16" w:rsidRPr="002242B5" w:rsidRDefault="000F0256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A3285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0F0256" w:rsidRPr="00A32858" w:rsidRDefault="00C17C2C" w:rsidP="00FB6F16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3285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A </w:t>
      </w:r>
      <w:r w:rsidR="00433A97">
        <w:rPr>
          <w:rFonts w:ascii="Times New Roman" w:hAnsi="Times New Roman" w:cs="Times New Roman"/>
          <w:b/>
          <w:color w:val="auto"/>
          <w:sz w:val="20"/>
          <w:szCs w:val="20"/>
        </w:rPr>
        <w:t>copy of your new license</w:t>
      </w:r>
      <w:r w:rsidR="006B196A">
        <w:rPr>
          <w:rFonts w:ascii="Times New Roman" w:hAnsi="Times New Roman" w:cs="Times New Roman"/>
          <w:b/>
          <w:color w:val="auto"/>
          <w:sz w:val="20"/>
          <w:szCs w:val="20"/>
        </w:rPr>
        <w:t xml:space="preserve"> can be</w:t>
      </w:r>
      <w:r w:rsidR="00433A97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="000648A4" w:rsidRPr="00A32858">
        <w:rPr>
          <w:rFonts w:ascii="Times New Roman" w:hAnsi="Times New Roman" w:cs="Times New Roman"/>
          <w:b/>
          <w:color w:val="auto"/>
          <w:sz w:val="20"/>
          <w:szCs w:val="20"/>
        </w:rPr>
        <w:t>obtained</w:t>
      </w:r>
      <w:r w:rsidRPr="00A3285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from MedHub</w:t>
      </w:r>
      <w:r w:rsidR="006B196A">
        <w:rPr>
          <w:rFonts w:ascii="Times New Roman" w:hAnsi="Times New Roman" w:cs="Times New Roman"/>
          <w:b/>
          <w:color w:val="auto"/>
          <w:sz w:val="20"/>
          <w:szCs w:val="20"/>
        </w:rPr>
        <w:t xml:space="preserve"> when </w:t>
      </w:r>
      <w:r w:rsidR="00FB6F16" w:rsidRPr="00A32858">
        <w:rPr>
          <w:rFonts w:ascii="Times New Roman" w:hAnsi="Times New Roman" w:cs="Times New Roman"/>
          <w:b/>
          <w:color w:val="auto"/>
          <w:sz w:val="20"/>
          <w:szCs w:val="20"/>
        </w:rPr>
        <w:t>GME</w:t>
      </w:r>
      <w:r w:rsidR="006B196A">
        <w:rPr>
          <w:rFonts w:ascii="Times New Roman" w:hAnsi="Times New Roman" w:cs="Times New Roman"/>
          <w:b/>
          <w:color w:val="auto"/>
          <w:sz w:val="20"/>
          <w:szCs w:val="20"/>
        </w:rPr>
        <w:t xml:space="preserve"> receives notification from the IDFPR</w:t>
      </w:r>
      <w:r w:rsidR="00FB6F16" w:rsidRPr="00A32858">
        <w:rPr>
          <w:rFonts w:ascii="Times New Roman" w:hAnsi="Times New Roman" w:cs="Times New Roman"/>
          <w:b/>
          <w:color w:val="auto"/>
          <w:sz w:val="20"/>
          <w:szCs w:val="20"/>
        </w:rPr>
        <w:t>.</w:t>
      </w:r>
    </w:p>
    <w:p w:rsidR="00A80367" w:rsidRPr="00A32858" w:rsidRDefault="00A80367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A80367" w:rsidRPr="00A32858" w:rsidRDefault="006B196A" w:rsidP="00CF0509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1/18</w:t>
      </w:r>
    </w:p>
    <w:sectPr w:rsidR="00A80367" w:rsidRPr="00A32858" w:rsidSect="001D1673">
      <w:type w:val="continuous"/>
      <w:pgSz w:w="12240" w:h="15840"/>
      <w:pgMar w:top="1440" w:right="1340" w:bottom="660" w:left="1600" w:header="720" w:footer="720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7961"/>
    <w:multiLevelType w:val="hybridMultilevel"/>
    <w:tmpl w:val="A7D65C18"/>
    <w:lvl w:ilvl="0" w:tplc="5ADAF5BE">
      <w:start w:val="1"/>
      <w:numFmt w:val="upperRoman"/>
      <w:lvlText w:val="%1."/>
      <w:lvlJc w:val="right"/>
      <w:pPr>
        <w:ind w:left="72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27C4A"/>
    <w:multiLevelType w:val="hybridMultilevel"/>
    <w:tmpl w:val="E16EF9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0E8D66B5"/>
    <w:multiLevelType w:val="hybridMultilevel"/>
    <w:tmpl w:val="DD26A298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3">
    <w:nsid w:val="12A56C0D"/>
    <w:multiLevelType w:val="hybridMultilevel"/>
    <w:tmpl w:val="FA7E69F6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B105ED6"/>
    <w:multiLevelType w:val="hybridMultilevel"/>
    <w:tmpl w:val="132A7D24"/>
    <w:lvl w:ilvl="0" w:tplc="04090019">
      <w:start w:val="1"/>
      <w:numFmt w:val="lowerLetter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1CAF2960"/>
    <w:multiLevelType w:val="hybridMultilevel"/>
    <w:tmpl w:val="E8B063FC"/>
    <w:lvl w:ilvl="0" w:tplc="040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cs="Wingdings" w:hint="default"/>
      </w:rPr>
    </w:lvl>
  </w:abstractNum>
  <w:abstractNum w:abstractNumId="6">
    <w:nsid w:val="1CD25ADC"/>
    <w:multiLevelType w:val="hybridMultilevel"/>
    <w:tmpl w:val="DD14013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>
    <w:nsid w:val="24FF0EEC"/>
    <w:multiLevelType w:val="hybridMultilevel"/>
    <w:tmpl w:val="4B404D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6387610"/>
    <w:multiLevelType w:val="hybridMultilevel"/>
    <w:tmpl w:val="4508CE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86613A4"/>
    <w:multiLevelType w:val="hybridMultilevel"/>
    <w:tmpl w:val="77FA283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0">
    <w:nsid w:val="328E3916"/>
    <w:multiLevelType w:val="hybridMultilevel"/>
    <w:tmpl w:val="71D2187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1">
    <w:nsid w:val="3E1C7C30"/>
    <w:multiLevelType w:val="hybridMultilevel"/>
    <w:tmpl w:val="752C7E2C"/>
    <w:lvl w:ilvl="0" w:tplc="99304B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81B2C"/>
    <w:multiLevelType w:val="hybridMultilevel"/>
    <w:tmpl w:val="5B2C3C1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56D26AF"/>
    <w:multiLevelType w:val="singleLevel"/>
    <w:tmpl w:val="04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4">
    <w:nsid w:val="4594016C"/>
    <w:multiLevelType w:val="multilevel"/>
    <w:tmpl w:val="8BE97129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618798"/>
    <w:multiLevelType w:val="hybridMultilevel"/>
    <w:tmpl w:val="BF473C4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4CF22283"/>
    <w:multiLevelType w:val="multilevel"/>
    <w:tmpl w:val="6E7E4992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141FFB"/>
    <w:multiLevelType w:val="hybridMultilevel"/>
    <w:tmpl w:val="F9A03324"/>
    <w:lvl w:ilvl="0" w:tplc="04090019">
      <w:start w:val="1"/>
      <w:numFmt w:val="lowerLetter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8">
    <w:nsid w:val="53DB41DF"/>
    <w:multiLevelType w:val="hybridMultilevel"/>
    <w:tmpl w:val="989E75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542147"/>
    <w:multiLevelType w:val="hybridMultilevel"/>
    <w:tmpl w:val="D0F86C26"/>
    <w:lvl w:ilvl="0" w:tplc="04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>
    <w:nsid w:val="619130B3"/>
    <w:multiLevelType w:val="hybridMultilevel"/>
    <w:tmpl w:val="0BF885F6"/>
    <w:lvl w:ilvl="0" w:tplc="0409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>
    <w:nsid w:val="698607EC"/>
    <w:multiLevelType w:val="multilevel"/>
    <w:tmpl w:val="6E7E4992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0652CCB"/>
    <w:multiLevelType w:val="hybridMultilevel"/>
    <w:tmpl w:val="5952F69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23">
    <w:nsid w:val="72F328BB"/>
    <w:multiLevelType w:val="singleLevel"/>
    <w:tmpl w:val="0409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4">
    <w:nsid w:val="78A78FE7"/>
    <w:multiLevelType w:val="hybridMultilevel"/>
    <w:tmpl w:val="A588042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7E6C4923"/>
    <w:multiLevelType w:val="hybridMultilevel"/>
    <w:tmpl w:val="F8240278"/>
    <w:lvl w:ilvl="0" w:tplc="04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14"/>
  </w:num>
  <w:num w:numId="4">
    <w:abstractNumId w:val="21"/>
  </w:num>
  <w:num w:numId="5">
    <w:abstractNumId w:val="7"/>
  </w:num>
  <w:num w:numId="6">
    <w:abstractNumId w:val="16"/>
  </w:num>
  <w:num w:numId="7">
    <w:abstractNumId w:val="8"/>
  </w:num>
  <w:num w:numId="8">
    <w:abstractNumId w:val="10"/>
  </w:num>
  <w:num w:numId="9">
    <w:abstractNumId w:val="5"/>
  </w:num>
  <w:num w:numId="10">
    <w:abstractNumId w:val="1"/>
  </w:num>
  <w:num w:numId="11">
    <w:abstractNumId w:val="22"/>
  </w:num>
  <w:num w:numId="12">
    <w:abstractNumId w:val="9"/>
  </w:num>
  <w:num w:numId="13">
    <w:abstractNumId w:val="2"/>
  </w:num>
  <w:num w:numId="14">
    <w:abstractNumId w:val="6"/>
  </w:num>
  <w:num w:numId="15">
    <w:abstractNumId w:val="4"/>
  </w:num>
  <w:num w:numId="16">
    <w:abstractNumId w:val="17"/>
  </w:num>
  <w:num w:numId="17">
    <w:abstractNumId w:val="25"/>
  </w:num>
  <w:num w:numId="18">
    <w:abstractNumId w:val="0"/>
  </w:num>
  <w:num w:numId="19">
    <w:abstractNumId w:val="11"/>
  </w:num>
  <w:num w:numId="20">
    <w:abstractNumId w:val="13"/>
  </w:num>
  <w:num w:numId="21">
    <w:abstractNumId w:val="23"/>
  </w:num>
  <w:num w:numId="22">
    <w:abstractNumId w:val="12"/>
  </w:num>
  <w:num w:numId="23">
    <w:abstractNumId w:val="19"/>
  </w:num>
  <w:num w:numId="24">
    <w:abstractNumId w:val="20"/>
  </w:num>
  <w:num w:numId="25">
    <w:abstractNumId w:val="18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56"/>
    <w:rsid w:val="000220E2"/>
    <w:rsid w:val="00022E9A"/>
    <w:rsid w:val="000648A4"/>
    <w:rsid w:val="000D5F74"/>
    <w:rsid w:val="000F0256"/>
    <w:rsid w:val="00104D40"/>
    <w:rsid w:val="001133CC"/>
    <w:rsid w:val="00114AFC"/>
    <w:rsid w:val="001204ED"/>
    <w:rsid w:val="001556FC"/>
    <w:rsid w:val="001A1C63"/>
    <w:rsid w:val="001A27CE"/>
    <w:rsid w:val="001D1673"/>
    <w:rsid w:val="0020594A"/>
    <w:rsid w:val="002242B5"/>
    <w:rsid w:val="002425D2"/>
    <w:rsid w:val="002927DF"/>
    <w:rsid w:val="002B5DB9"/>
    <w:rsid w:val="002F4D34"/>
    <w:rsid w:val="00307564"/>
    <w:rsid w:val="003234A2"/>
    <w:rsid w:val="00357C6D"/>
    <w:rsid w:val="00364439"/>
    <w:rsid w:val="00390B2F"/>
    <w:rsid w:val="003A21BD"/>
    <w:rsid w:val="003C0179"/>
    <w:rsid w:val="003D2440"/>
    <w:rsid w:val="00433A97"/>
    <w:rsid w:val="004D7722"/>
    <w:rsid w:val="004F70B0"/>
    <w:rsid w:val="00524DFE"/>
    <w:rsid w:val="0055250B"/>
    <w:rsid w:val="00560A4B"/>
    <w:rsid w:val="005A7BEB"/>
    <w:rsid w:val="00615706"/>
    <w:rsid w:val="0066236D"/>
    <w:rsid w:val="00673E02"/>
    <w:rsid w:val="006971D5"/>
    <w:rsid w:val="006B196A"/>
    <w:rsid w:val="006D1012"/>
    <w:rsid w:val="007001D5"/>
    <w:rsid w:val="00702610"/>
    <w:rsid w:val="007742DF"/>
    <w:rsid w:val="0078135A"/>
    <w:rsid w:val="007C7E13"/>
    <w:rsid w:val="008529F7"/>
    <w:rsid w:val="00865F5D"/>
    <w:rsid w:val="00883B8D"/>
    <w:rsid w:val="008909A0"/>
    <w:rsid w:val="00891496"/>
    <w:rsid w:val="008B1356"/>
    <w:rsid w:val="008C7564"/>
    <w:rsid w:val="008E691E"/>
    <w:rsid w:val="00953C1C"/>
    <w:rsid w:val="0097769D"/>
    <w:rsid w:val="00982842"/>
    <w:rsid w:val="009B534F"/>
    <w:rsid w:val="009D722F"/>
    <w:rsid w:val="00A22884"/>
    <w:rsid w:val="00A272ED"/>
    <w:rsid w:val="00A32858"/>
    <w:rsid w:val="00A341D9"/>
    <w:rsid w:val="00A4130E"/>
    <w:rsid w:val="00A80367"/>
    <w:rsid w:val="00AA22BC"/>
    <w:rsid w:val="00AE7FA9"/>
    <w:rsid w:val="00B25376"/>
    <w:rsid w:val="00B43EF0"/>
    <w:rsid w:val="00B56CED"/>
    <w:rsid w:val="00B85926"/>
    <w:rsid w:val="00BA02AD"/>
    <w:rsid w:val="00BB3044"/>
    <w:rsid w:val="00BF33C9"/>
    <w:rsid w:val="00C031EB"/>
    <w:rsid w:val="00C17C2C"/>
    <w:rsid w:val="00C30DBA"/>
    <w:rsid w:val="00C5107B"/>
    <w:rsid w:val="00C92E85"/>
    <w:rsid w:val="00CF0509"/>
    <w:rsid w:val="00D57E63"/>
    <w:rsid w:val="00D7488D"/>
    <w:rsid w:val="00D8372F"/>
    <w:rsid w:val="00DB41D3"/>
    <w:rsid w:val="00DB61C0"/>
    <w:rsid w:val="00DD30D4"/>
    <w:rsid w:val="00DE1F64"/>
    <w:rsid w:val="00DE2EA8"/>
    <w:rsid w:val="00DF1950"/>
    <w:rsid w:val="00E46818"/>
    <w:rsid w:val="00E72470"/>
    <w:rsid w:val="00EA5D13"/>
    <w:rsid w:val="00EA650C"/>
    <w:rsid w:val="00EB7972"/>
    <w:rsid w:val="00EE1047"/>
    <w:rsid w:val="00F25763"/>
    <w:rsid w:val="00F35F67"/>
    <w:rsid w:val="00F557E8"/>
    <w:rsid w:val="00F61EBC"/>
    <w:rsid w:val="00F6357B"/>
    <w:rsid w:val="00F95C9D"/>
    <w:rsid w:val="00FB1504"/>
    <w:rsid w:val="00FB6F16"/>
    <w:rsid w:val="00FC0113"/>
    <w:rsid w:val="00FD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67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D16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F70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70B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F05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67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D16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F70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70B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F0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ushu.rush.edu/servlet/BlobServer?blobcol=urlfile&amp;blobtable=document&amp;blobkey=id&amp;blobwhere=1312207004621&amp;blobheader=application%2Fpdf&amp;blobnocache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dfpr.com/profs/Physicians.a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AC3CC5A4.dotm</Template>
  <TotalTime>3</TotalTime>
  <Pages>1</Pages>
  <Words>311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TRANSFERRING AN</vt:lpstr>
    </vt:vector>
  </TitlesOfParts>
  <Company>Rush University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TRANSFERRING AN</dc:title>
  <dc:creator>Debbie Mancilla</dc:creator>
  <cp:lastModifiedBy>Rush</cp:lastModifiedBy>
  <cp:revision>2</cp:revision>
  <cp:lastPrinted>2018-03-07T16:31:00Z</cp:lastPrinted>
  <dcterms:created xsi:type="dcterms:W3CDTF">2019-02-20T20:17:00Z</dcterms:created>
  <dcterms:modified xsi:type="dcterms:W3CDTF">2019-02-20T20:17:00Z</dcterms:modified>
</cp:coreProperties>
</file>