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A012D" w14:textId="53F8132C" w:rsidR="00BC1FFC" w:rsidRDefault="00D87342" w:rsidP="00355A3C">
      <w:pPr>
        <w:rPr>
          <w:rFonts w:asciiTheme="majorHAnsi" w:hAnsiTheme="majorHAnsi"/>
          <w:b/>
          <w:i/>
          <w:sz w:val="22"/>
          <w:szCs w:val="22"/>
        </w:rPr>
      </w:pPr>
      <w:r>
        <w:rPr>
          <w:rFonts w:asciiTheme="majorHAnsi" w:hAnsiTheme="majorHAnsi"/>
          <w:b/>
          <w:sz w:val="22"/>
          <w:szCs w:val="22"/>
        </w:rPr>
        <w:t xml:space="preserve">CAPriCORN Variable Tables of Available Data </w:t>
      </w:r>
    </w:p>
    <w:p w14:paraId="128C6E75" w14:textId="20B5D2FF" w:rsidR="00E52CCB" w:rsidRPr="00D87342" w:rsidRDefault="00D87342" w:rsidP="00355A3C">
      <w:pPr>
        <w:rPr>
          <w:rFonts w:asciiTheme="majorHAnsi" w:hAnsiTheme="majorHAnsi"/>
          <w:sz w:val="22"/>
          <w:szCs w:val="22"/>
        </w:rPr>
      </w:pPr>
      <w:r>
        <w:rPr>
          <w:rFonts w:asciiTheme="majorHAnsi" w:hAnsiTheme="majorHAnsi"/>
          <w:sz w:val="22"/>
          <w:szCs w:val="22"/>
        </w:rPr>
        <w:t xml:space="preserve">The tables below provide a description of variables with available data.  Please select variables from the tables that meet the needs of your data request. </w:t>
      </w:r>
    </w:p>
    <w:p w14:paraId="307627B7" w14:textId="77777777" w:rsidR="00E52CCB" w:rsidRPr="006A2E8F" w:rsidRDefault="00E52CCB" w:rsidP="00355A3C">
      <w:pPr>
        <w:rPr>
          <w:rFonts w:asciiTheme="majorHAnsi" w:hAnsiTheme="majorHAnsi"/>
          <w:sz w:val="22"/>
          <w:szCs w:val="22"/>
          <w:highlight w:val="yellow"/>
        </w:rPr>
      </w:pPr>
      <w:bookmarkStart w:id="0" w:name="_GoBack"/>
      <w:bookmarkEnd w:id="0"/>
    </w:p>
    <w:p w14:paraId="70B89A73" w14:textId="2933FEF0" w:rsidR="00104761" w:rsidRPr="006A2E8F" w:rsidRDefault="00104761" w:rsidP="00355A3C">
      <w:pPr>
        <w:rPr>
          <w:rFonts w:asciiTheme="majorHAnsi" w:hAnsiTheme="majorHAnsi"/>
          <w:b/>
          <w:sz w:val="22"/>
          <w:szCs w:val="22"/>
          <w:u w:val="single"/>
        </w:rPr>
      </w:pPr>
      <w:r w:rsidRPr="006A2E8F">
        <w:rPr>
          <w:rFonts w:asciiTheme="majorHAnsi" w:hAnsiTheme="majorHAnsi"/>
          <w:b/>
          <w:sz w:val="22"/>
          <w:szCs w:val="22"/>
          <w:u w:val="single"/>
        </w:rPr>
        <w:t>DEMOGRAPHIC</w:t>
      </w:r>
      <w:r w:rsidR="00A335AC" w:rsidRPr="006A2E8F">
        <w:rPr>
          <w:rFonts w:asciiTheme="majorHAnsi" w:hAnsiTheme="majorHAnsi"/>
          <w:b/>
          <w:sz w:val="22"/>
          <w:szCs w:val="22"/>
          <w:u w:val="single"/>
        </w:rPr>
        <w:t xml:space="preserve"> TABLE</w:t>
      </w:r>
    </w:p>
    <w:p w14:paraId="4F247CA1" w14:textId="569464AC" w:rsidR="00104761" w:rsidRPr="006A2E8F" w:rsidRDefault="00104761" w:rsidP="00104761">
      <w:pPr>
        <w:rPr>
          <w:rFonts w:asciiTheme="majorHAnsi" w:hAnsiTheme="majorHAnsi"/>
          <w:sz w:val="22"/>
          <w:szCs w:val="22"/>
        </w:rPr>
      </w:pPr>
      <w:r w:rsidRPr="006A2E8F">
        <w:rPr>
          <w:rFonts w:asciiTheme="majorHAnsi" w:hAnsiTheme="majorHAnsi"/>
          <w:sz w:val="22"/>
          <w:szCs w:val="22"/>
        </w:rPr>
        <w:t>“Demographics record the direct attributes of individual patients.”</w:t>
      </w:r>
    </w:p>
    <w:p w14:paraId="166CF049" w14:textId="77777777" w:rsidR="00671BF9" w:rsidRPr="006A2E8F" w:rsidRDefault="00671BF9" w:rsidP="00453BAE">
      <w:pPr>
        <w:rPr>
          <w:rFonts w:asciiTheme="majorHAnsi" w:hAnsiTheme="majorHAnsi"/>
          <w:sz w:val="22"/>
          <w:szCs w:val="22"/>
        </w:rPr>
      </w:pPr>
    </w:p>
    <w:tbl>
      <w:tblPr>
        <w:tblW w:w="89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3781"/>
        <w:gridCol w:w="2805"/>
      </w:tblGrid>
      <w:tr w:rsidR="00105982" w:rsidRPr="006A2E8F" w14:paraId="23A53DBA" w14:textId="77777777" w:rsidTr="00BC1FFC">
        <w:trPr>
          <w:trHeight w:val="600"/>
        </w:trPr>
        <w:tc>
          <w:tcPr>
            <w:tcW w:w="2354" w:type="dxa"/>
            <w:shd w:val="clear" w:color="auto" w:fill="auto"/>
          </w:tcPr>
          <w:p w14:paraId="24C94874" w14:textId="03B1A43B" w:rsidR="00105982" w:rsidRPr="006A2E8F" w:rsidRDefault="00105982" w:rsidP="00105982">
            <w:pPr>
              <w:rPr>
                <w:rFonts w:asciiTheme="majorHAnsi" w:eastAsia="Times New Roman" w:hAnsiTheme="majorHAnsi" w:cs="Times New Roman"/>
                <w:color w:val="000000"/>
                <w:sz w:val="22"/>
                <w:szCs w:val="22"/>
              </w:rPr>
            </w:pPr>
            <w:r w:rsidRPr="006A2E8F">
              <w:rPr>
                <w:rFonts w:asciiTheme="majorHAnsi" w:hAnsiTheme="majorHAnsi"/>
                <w:sz w:val="22"/>
                <w:szCs w:val="22"/>
              </w:rPr>
              <w:t>Variable Name</w:t>
            </w:r>
          </w:p>
        </w:tc>
        <w:tc>
          <w:tcPr>
            <w:tcW w:w="3781" w:type="dxa"/>
          </w:tcPr>
          <w:p w14:paraId="58ED5A8A" w14:textId="50F60AFA" w:rsidR="00105982" w:rsidRPr="006A2E8F" w:rsidRDefault="00105982" w:rsidP="00105982">
            <w:pPr>
              <w:rPr>
                <w:rFonts w:asciiTheme="majorHAnsi" w:hAnsiTheme="majorHAnsi"/>
                <w:color w:val="000000"/>
                <w:sz w:val="22"/>
                <w:szCs w:val="22"/>
              </w:rPr>
            </w:pPr>
            <w:r w:rsidRPr="006A2E8F">
              <w:rPr>
                <w:rFonts w:asciiTheme="majorHAnsi" w:hAnsiTheme="majorHAnsi"/>
                <w:sz w:val="22"/>
                <w:szCs w:val="22"/>
              </w:rPr>
              <w:t>Variable Definition/ Notes</w:t>
            </w:r>
          </w:p>
        </w:tc>
        <w:tc>
          <w:tcPr>
            <w:tcW w:w="2805" w:type="dxa"/>
          </w:tcPr>
          <w:p w14:paraId="24B73627" w14:textId="0A1004B8" w:rsidR="00105982" w:rsidRPr="006A2E8F" w:rsidRDefault="00105982" w:rsidP="00105982">
            <w:pPr>
              <w:rPr>
                <w:rFonts w:asciiTheme="majorHAnsi" w:eastAsia="Times New Roman" w:hAnsiTheme="majorHAnsi" w:cs="Times New Roman"/>
                <w:color w:val="000000"/>
                <w:sz w:val="22"/>
                <w:szCs w:val="22"/>
              </w:rPr>
            </w:pPr>
            <w:r w:rsidRPr="006A2E8F">
              <w:rPr>
                <w:rFonts w:asciiTheme="majorHAnsi" w:hAnsiTheme="majorHAnsi"/>
                <w:sz w:val="22"/>
                <w:szCs w:val="22"/>
              </w:rPr>
              <w:t>Categorical Variable Values</w:t>
            </w:r>
          </w:p>
        </w:tc>
      </w:tr>
      <w:tr w:rsidR="00105982" w:rsidRPr="006A2E8F" w14:paraId="334F844B" w14:textId="77D050CD" w:rsidTr="00BC1FFC">
        <w:trPr>
          <w:trHeight w:val="600"/>
        </w:trPr>
        <w:tc>
          <w:tcPr>
            <w:tcW w:w="2354" w:type="dxa"/>
            <w:shd w:val="clear" w:color="auto" w:fill="auto"/>
            <w:vAlign w:val="bottom"/>
            <w:hideMark/>
          </w:tcPr>
          <w:p w14:paraId="2867DB29" w14:textId="77777777" w:rsidR="00105982" w:rsidRPr="006A2E8F" w:rsidRDefault="00105982" w:rsidP="00105982">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CAP_ID</w:t>
            </w:r>
          </w:p>
        </w:tc>
        <w:tc>
          <w:tcPr>
            <w:tcW w:w="3781" w:type="dxa"/>
            <w:vAlign w:val="bottom"/>
          </w:tcPr>
          <w:p w14:paraId="1309997C" w14:textId="609581A9" w:rsidR="00105982" w:rsidRPr="006A2E8F" w:rsidRDefault="00105982" w:rsidP="00105982">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 xml:space="preserve">Patient-level identifier used to link across tables. </w:t>
            </w:r>
            <w:r w:rsidRPr="006A2E8F">
              <w:rPr>
                <w:rFonts w:asciiTheme="majorHAnsi" w:hAnsiTheme="majorHAnsi"/>
                <w:color w:val="000000"/>
                <w:sz w:val="22"/>
                <w:szCs w:val="22"/>
              </w:rPr>
              <w:br/>
              <w:t>CAP_ID is a pseudoientifier with a consistent crosswalk to the true identifier retained by the source Data Partner.</w:t>
            </w:r>
          </w:p>
        </w:tc>
        <w:tc>
          <w:tcPr>
            <w:tcW w:w="2805" w:type="dxa"/>
          </w:tcPr>
          <w:p w14:paraId="0DB8C6E1" w14:textId="77777777" w:rsidR="00105982" w:rsidRPr="006A2E8F" w:rsidRDefault="00105982" w:rsidP="00105982">
            <w:pPr>
              <w:rPr>
                <w:rFonts w:asciiTheme="majorHAnsi" w:eastAsia="Times New Roman" w:hAnsiTheme="majorHAnsi" w:cs="Times New Roman"/>
                <w:color w:val="000000"/>
                <w:sz w:val="22"/>
                <w:szCs w:val="22"/>
              </w:rPr>
            </w:pPr>
          </w:p>
        </w:tc>
      </w:tr>
      <w:tr w:rsidR="00105982" w:rsidRPr="006A2E8F" w14:paraId="7F8A8342" w14:textId="04B269B4" w:rsidTr="00BC1FFC">
        <w:trPr>
          <w:trHeight w:val="300"/>
        </w:trPr>
        <w:tc>
          <w:tcPr>
            <w:tcW w:w="2354" w:type="dxa"/>
            <w:shd w:val="clear" w:color="auto" w:fill="auto"/>
            <w:vAlign w:val="bottom"/>
            <w:hideMark/>
          </w:tcPr>
          <w:p w14:paraId="0C930744" w14:textId="77777777" w:rsidR="00105982" w:rsidRPr="006A2E8F" w:rsidRDefault="00105982" w:rsidP="00105982">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BIRTH_DATE</w:t>
            </w:r>
          </w:p>
        </w:tc>
        <w:tc>
          <w:tcPr>
            <w:tcW w:w="3781" w:type="dxa"/>
            <w:vAlign w:val="bottom"/>
          </w:tcPr>
          <w:p w14:paraId="49B1EF18" w14:textId="629C0FB4" w:rsidR="00105982" w:rsidRPr="006A2E8F" w:rsidRDefault="00105982" w:rsidP="00105982">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Date of birth</w:t>
            </w:r>
          </w:p>
        </w:tc>
        <w:tc>
          <w:tcPr>
            <w:tcW w:w="2805" w:type="dxa"/>
          </w:tcPr>
          <w:p w14:paraId="4B8DC833" w14:textId="77777777" w:rsidR="00105982" w:rsidRPr="006A2E8F" w:rsidRDefault="00105982" w:rsidP="00105982">
            <w:pPr>
              <w:rPr>
                <w:rFonts w:asciiTheme="majorHAnsi" w:eastAsia="Times New Roman" w:hAnsiTheme="majorHAnsi" w:cs="Times New Roman"/>
                <w:color w:val="000000"/>
                <w:sz w:val="22"/>
                <w:szCs w:val="22"/>
              </w:rPr>
            </w:pPr>
          </w:p>
        </w:tc>
      </w:tr>
      <w:tr w:rsidR="00105982" w:rsidRPr="006A2E8F" w14:paraId="78A3A8D6" w14:textId="19463402" w:rsidTr="00BC1FFC">
        <w:trPr>
          <w:trHeight w:val="863"/>
        </w:trPr>
        <w:tc>
          <w:tcPr>
            <w:tcW w:w="2354" w:type="dxa"/>
            <w:shd w:val="clear" w:color="auto" w:fill="auto"/>
            <w:noWrap/>
            <w:vAlign w:val="bottom"/>
            <w:hideMark/>
          </w:tcPr>
          <w:p w14:paraId="7FDA66B8" w14:textId="77777777" w:rsidR="00105982" w:rsidRPr="006A2E8F" w:rsidRDefault="00105982" w:rsidP="00105982">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SEX</w:t>
            </w:r>
          </w:p>
        </w:tc>
        <w:tc>
          <w:tcPr>
            <w:tcW w:w="3781" w:type="dxa"/>
            <w:vAlign w:val="bottom"/>
          </w:tcPr>
          <w:p w14:paraId="6AE1DF9F" w14:textId="18134808" w:rsidR="00105982" w:rsidRPr="006A2E8F" w:rsidRDefault="00105982" w:rsidP="00105982">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Administrative sex.</w:t>
            </w:r>
            <w:r w:rsidRPr="006A2E8F">
              <w:rPr>
                <w:rFonts w:asciiTheme="majorHAnsi" w:hAnsiTheme="majorHAnsi"/>
                <w:color w:val="000000"/>
                <w:sz w:val="22"/>
                <w:szCs w:val="22"/>
              </w:rPr>
              <w:br/>
              <w:t>The “Ambiguous” category may be used for individuals who are physically undifferentiated from birth. The “Other” category may be used for individuals who are undergoing gender re-assignment.</w:t>
            </w:r>
          </w:p>
        </w:tc>
        <w:tc>
          <w:tcPr>
            <w:tcW w:w="2805" w:type="dxa"/>
          </w:tcPr>
          <w:p w14:paraId="614874D6" w14:textId="77777777" w:rsidR="00105982" w:rsidRPr="006A2E8F" w:rsidRDefault="00105982" w:rsidP="00105982">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AMBIGUOUS</w:t>
            </w:r>
          </w:p>
          <w:p w14:paraId="33B71B6C" w14:textId="77777777" w:rsidR="00105982" w:rsidRPr="006A2E8F" w:rsidRDefault="00105982" w:rsidP="00105982">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Male</w:t>
            </w:r>
          </w:p>
          <w:p w14:paraId="12A3C45F" w14:textId="77777777" w:rsidR="00105982" w:rsidRPr="006A2E8F" w:rsidRDefault="00105982" w:rsidP="00105982">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Female</w:t>
            </w:r>
          </w:p>
          <w:p w14:paraId="2FB12497" w14:textId="77777777" w:rsidR="00105982" w:rsidRPr="006A2E8F" w:rsidRDefault="00105982" w:rsidP="00105982">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NO INFORMATION</w:t>
            </w:r>
          </w:p>
          <w:p w14:paraId="39D5718C" w14:textId="77777777" w:rsidR="00105982" w:rsidRPr="006A2E8F" w:rsidRDefault="00105982" w:rsidP="00105982">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UNKNOWN</w:t>
            </w:r>
          </w:p>
          <w:p w14:paraId="3545DE49" w14:textId="4C71E6A5" w:rsidR="00105982" w:rsidRPr="006A2E8F" w:rsidRDefault="00105982" w:rsidP="00105982">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OTHER</w:t>
            </w:r>
          </w:p>
        </w:tc>
      </w:tr>
      <w:tr w:rsidR="00105982" w:rsidRPr="006A2E8F" w14:paraId="0CC5BFE0" w14:textId="546D5AC7" w:rsidTr="00BC1FFC">
        <w:trPr>
          <w:trHeight w:val="300"/>
        </w:trPr>
        <w:tc>
          <w:tcPr>
            <w:tcW w:w="2354" w:type="dxa"/>
            <w:shd w:val="clear" w:color="auto" w:fill="auto"/>
            <w:vAlign w:val="bottom"/>
            <w:hideMark/>
          </w:tcPr>
          <w:p w14:paraId="39910DA8" w14:textId="77777777" w:rsidR="00105982" w:rsidRPr="006A2E8F" w:rsidRDefault="00105982" w:rsidP="00105982">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ZIP</w:t>
            </w:r>
          </w:p>
        </w:tc>
        <w:tc>
          <w:tcPr>
            <w:tcW w:w="3781" w:type="dxa"/>
            <w:vAlign w:val="bottom"/>
          </w:tcPr>
          <w:p w14:paraId="79B4F7F2" w14:textId="36BF1401" w:rsidR="00105982" w:rsidRPr="006A2E8F" w:rsidRDefault="00105982" w:rsidP="00105982">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Zip Code</w:t>
            </w:r>
          </w:p>
        </w:tc>
        <w:tc>
          <w:tcPr>
            <w:tcW w:w="2805" w:type="dxa"/>
          </w:tcPr>
          <w:p w14:paraId="02407058" w14:textId="77777777" w:rsidR="00105982" w:rsidRPr="006A2E8F" w:rsidRDefault="00105982" w:rsidP="00105982">
            <w:pPr>
              <w:rPr>
                <w:rFonts w:asciiTheme="majorHAnsi" w:eastAsia="Times New Roman" w:hAnsiTheme="majorHAnsi" w:cs="Times New Roman"/>
                <w:color w:val="000000"/>
                <w:sz w:val="22"/>
                <w:szCs w:val="22"/>
              </w:rPr>
            </w:pPr>
          </w:p>
        </w:tc>
      </w:tr>
      <w:tr w:rsidR="00105982" w:rsidRPr="006A2E8F" w14:paraId="5E20D5F6" w14:textId="7D229098" w:rsidTr="00BC1FFC">
        <w:trPr>
          <w:trHeight w:val="300"/>
        </w:trPr>
        <w:tc>
          <w:tcPr>
            <w:tcW w:w="2354" w:type="dxa"/>
            <w:shd w:val="clear" w:color="auto" w:fill="auto"/>
            <w:vAlign w:val="bottom"/>
            <w:hideMark/>
          </w:tcPr>
          <w:p w14:paraId="195E9FB0" w14:textId="77777777" w:rsidR="00105982" w:rsidRPr="006A2E8F" w:rsidRDefault="00105982" w:rsidP="00105982">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ZIPPREFIX</w:t>
            </w:r>
          </w:p>
        </w:tc>
        <w:tc>
          <w:tcPr>
            <w:tcW w:w="3781" w:type="dxa"/>
            <w:vAlign w:val="bottom"/>
          </w:tcPr>
          <w:p w14:paraId="3B6C5715" w14:textId="5B6F2D93" w:rsidR="00105982" w:rsidRPr="006A2E8F" w:rsidRDefault="00105982" w:rsidP="00105982">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First 3 digits of Zip Code</w:t>
            </w:r>
          </w:p>
        </w:tc>
        <w:tc>
          <w:tcPr>
            <w:tcW w:w="2805" w:type="dxa"/>
          </w:tcPr>
          <w:p w14:paraId="32121301" w14:textId="77777777" w:rsidR="00105982" w:rsidRPr="006A2E8F" w:rsidRDefault="00105982" w:rsidP="00105982">
            <w:pPr>
              <w:rPr>
                <w:rFonts w:asciiTheme="majorHAnsi" w:eastAsia="Times New Roman" w:hAnsiTheme="majorHAnsi" w:cs="Times New Roman"/>
                <w:color w:val="000000"/>
                <w:sz w:val="22"/>
                <w:szCs w:val="22"/>
              </w:rPr>
            </w:pPr>
          </w:p>
        </w:tc>
      </w:tr>
      <w:tr w:rsidR="00105982" w:rsidRPr="006A2E8F" w14:paraId="7158ACC1" w14:textId="7A6FDA9C" w:rsidTr="00BC1FFC">
        <w:trPr>
          <w:trHeight w:val="4523"/>
        </w:trPr>
        <w:tc>
          <w:tcPr>
            <w:tcW w:w="2354" w:type="dxa"/>
            <w:shd w:val="clear" w:color="auto" w:fill="auto"/>
            <w:noWrap/>
            <w:vAlign w:val="bottom"/>
            <w:hideMark/>
          </w:tcPr>
          <w:p w14:paraId="2CBD32F5" w14:textId="77777777" w:rsidR="00105982" w:rsidRPr="006A2E8F" w:rsidRDefault="00105982" w:rsidP="00105982">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RACE</w:t>
            </w:r>
          </w:p>
        </w:tc>
        <w:tc>
          <w:tcPr>
            <w:tcW w:w="3781" w:type="dxa"/>
            <w:vAlign w:val="bottom"/>
          </w:tcPr>
          <w:p w14:paraId="5ACC3984" w14:textId="5334379E" w:rsidR="00105982" w:rsidRPr="006A2E8F" w:rsidRDefault="00105982" w:rsidP="00105982">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Please use only one race value per patient.</w:t>
            </w:r>
            <w:r w:rsidRPr="006A2E8F">
              <w:rPr>
                <w:rFonts w:asciiTheme="majorHAnsi" w:hAnsiTheme="majorHAnsi"/>
                <w:color w:val="000000"/>
                <w:sz w:val="22"/>
                <w:szCs w:val="22"/>
              </w:rPr>
              <w:br/>
              <w:t>Details of categorical definitions:</w:t>
            </w:r>
            <w:r w:rsidRPr="006A2E8F">
              <w:rPr>
                <w:rFonts w:asciiTheme="majorHAnsi" w:hAnsiTheme="majorHAnsi"/>
                <w:color w:val="000000"/>
                <w:sz w:val="22"/>
                <w:szCs w:val="22"/>
              </w:rPr>
              <w:br/>
              <w:t>American Indian or Alaska Native: A person having origins in any of the original peoples of North and South America (including Central America), and who maintains tribal affiliation or community attachment.</w:t>
            </w:r>
            <w:r w:rsidRPr="006A2E8F">
              <w:rPr>
                <w:rFonts w:asciiTheme="majorHAnsi" w:hAnsiTheme="majorHAnsi"/>
                <w:color w:val="000000"/>
                <w:sz w:val="22"/>
                <w:szCs w:val="22"/>
              </w:rPr>
              <w:br/>
            </w:r>
            <w:r w:rsidRPr="006A2E8F">
              <w:rPr>
                <w:rFonts w:asciiTheme="majorHAnsi" w:hAnsiTheme="majorHAnsi"/>
                <w:color w:val="000000"/>
                <w:sz w:val="22"/>
                <w:szCs w:val="22"/>
              </w:rPr>
              <w:br/>
              <w:t>Asian: A person having origins in any of the original peoples of the Far East, Southeast Asia, or the Indian subcontinent including, for example, Cambodia, China, India, Japan, Korea, Malaysia, Pakistan, the Philippine Islands, Thailand, and Vietnam.</w:t>
            </w:r>
            <w:r w:rsidRPr="006A2E8F">
              <w:rPr>
                <w:rFonts w:asciiTheme="majorHAnsi" w:hAnsiTheme="majorHAnsi"/>
                <w:color w:val="000000"/>
                <w:sz w:val="22"/>
                <w:szCs w:val="22"/>
              </w:rPr>
              <w:br/>
            </w:r>
            <w:r w:rsidRPr="006A2E8F">
              <w:rPr>
                <w:rFonts w:asciiTheme="majorHAnsi" w:hAnsiTheme="majorHAnsi"/>
                <w:color w:val="000000"/>
                <w:sz w:val="22"/>
                <w:szCs w:val="22"/>
              </w:rPr>
              <w:br/>
              <w:t>Black or African American: A person having origins in any of the black racial groups of Africa.</w:t>
            </w:r>
            <w:r w:rsidRPr="006A2E8F">
              <w:rPr>
                <w:rFonts w:asciiTheme="majorHAnsi" w:hAnsiTheme="majorHAnsi"/>
                <w:color w:val="000000"/>
                <w:sz w:val="22"/>
                <w:szCs w:val="22"/>
              </w:rPr>
              <w:br/>
            </w:r>
            <w:r w:rsidRPr="006A2E8F">
              <w:rPr>
                <w:rFonts w:asciiTheme="majorHAnsi" w:hAnsiTheme="majorHAnsi"/>
                <w:color w:val="000000"/>
                <w:sz w:val="22"/>
                <w:szCs w:val="22"/>
              </w:rPr>
              <w:br/>
            </w:r>
            <w:r w:rsidRPr="006A2E8F">
              <w:rPr>
                <w:rFonts w:asciiTheme="majorHAnsi" w:hAnsiTheme="majorHAnsi"/>
                <w:color w:val="000000"/>
                <w:sz w:val="22"/>
                <w:szCs w:val="22"/>
              </w:rPr>
              <w:lastRenderedPageBreak/>
              <w:t>Native Hawaiian or Other Pacific Islander: A person having origins in any of the original peoples of Hawaii, Guam, Samoa, or other Pacific Islands.</w:t>
            </w:r>
            <w:r w:rsidRPr="006A2E8F">
              <w:rPr>
                <w:rFonts w:asciiTheme="majorHAnsi" w:hAnsiTheme="majorHAnsi"/>
                <w:color w:val="000000"/>
                <w:sz w:val="22"/>
                <w:szCs w:val="22"/>
              </w:rPr>
              <w:br/>
            </w:r>
            <w:r w:rsidRPr="006A2E8F">
              <w:rPr>
                <w:rFonts w:asciiTheme="majorHAnsi" w:hAnsiTheme="majorHAnsi"/>
                <w:color w:val="000000"/>
                <w:sz w:val="22"/>
                <w:szCs w:val="22"/>
              </w:rPr>
              <w:br/>
              <w:t>White: A person having origins in any of the original peoples of Europe, the Middle East, or North Africa.</w:t>
            </w:r>
          </w:p>
        </w:tc>
        <w:tc>
          <w:tcPr>
            <w:tcW w:w="2805" w:type="dxa"/>
          </w:tcPr>
          <w:p w14:paraId="0CFD5F66" w14:textId="77777777" w:rsidR="00105982" w:rsidRPr="006A2E8F" w:rsidRDefault="00105982" w:rsidP="00105982">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lastRenderedPageBreak/>
              <w:t>AMERICAN INDIAN ALASKAN NATIVE</w:t>
            </w:r>
          </w:p>
          <w:p w14:paraId="6F417291" w14:textId="77777777" w:rsidR="00105982" w:rsidRPr="006A2E8F" w:rsidRDefault="00105982" w:rsidP="00105982">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ASIAN</w:t>
            </w:r>
          </w:p>
          <w:p w14:paraId="3CD50C74" w14:textId="77777777" w:rsidR="00105982" w:rsidRPr="006A2E8F" w:rsidRDefault="00105982" w:rsidP="00105982">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BLACK OR AA</w:t>
            </w:r>
          </w:p>
          <w:p w14:paraId="544B87A5" w14:textId="77777777" w:rsidR="00105982" w:rsidRPr="006A2E8F" w:rsidRDefault="00105982" w:rsidP="00105982">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NATIVE HAWAIIAN OR PACIFIC ISLANDER</w:t>
            </w:r>
          </w:p>
          <w:p w14:paraId="709FA60C" w14:textId="77777777" w:rsidR="00105982" w:rsidRPr="006A2E8F" w:rsidRDefault="00105982" w:rsidP="00105982">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WHITE</w:t>
            </w:r>
          </w:p>
          <w:p w14:paraId="37B203C9" w14:textId="77777777" w:rsidR="00105982" w:rsidRPr="006A2E8F" w:rsidRDefault="00105982" w:rsidP="00105982">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 xml:space="preserve">Multiple Race </w:t>
            </w:r>
          </w:p>
          <w:p w14:paraId="4347FF60" w14:textId="77777777" w:rsidR="00105982" w:rsidRPr="006A2E8F" w:rsidRDefault="00105982" w:rsidP="00105982">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REFUSE TO ANSWER</w:t>
            </w:r>
          </w:p>
          <w:p w14:paraId="3C1CD90C" w14:textId="77777777" w:rsidR="00105982" w:rsidRPr="006A2E8F" w:rsidRDefault="00105982" w:rsidP="00105982">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NO INFORMATION</w:t>
            </w:r>
          </w:p>
          <w:p w14:paraId="39BF6CAA" w14:textId="77777777" w:rsidR="00105982" w:rsidRPr="006A2E8F" w:rsidRDefault="00105982" w:rsidP="00105982">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UNKNOWN</w:t>
            </w:r>
          </w:p>
          <w:p w14:paraId="30229D4A" w14:textId="7FB87E49" w:rsidR="00105982" w:rsidRPr="006A2E8F" w:rsidRDefault="00105982" w:rsidP="00105982">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OTHER</w:t>
            </w:r>
          </w:p>
        </w:tc>
      </w:tr>
      <w:tr w:rsidR="00105982" w:rsidRPr="006A2E8F" w14:paraId="79E2F52B" w14:textId="3AF8FB39" w:rsidTr="00BC1FFC">
        <w:trPr>
          <w:trHeight w:val="300"/>
        </w:trPr>
        <w:tc>
          <w:tcPr>
            <w:tcW w:w="2354" w:type="dxa"/>
            <w:shd w:val="clear" w:color="auto" w:fill="auto"/>
            <w:noWrap/>
            <w:vAlign w:val="bottom"/>
            <w:hideMark/>
          </w:tcPr>
          <w:p w14:paraId="71E85A73" w14:textId="77777777" w:rsidR="00105982" w:rsidRPr="006A2E8F" w:rsidRDefault="00105982" w:rsidP="00105982">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lastRenderedPageBreak/>
              <w:t>HISPANIC</w:t>
            </w:r>
          </w:p>
        </w:tc>
        <w:tc>
          <w:tcPr>
            <w:tcW w:w="3781" w:type="dxa"/>
            <w:vAlign w:val="bottom"/>
          </w:tcPr>
          <w:p w14:paraId="69EB66C8" w14:textId="154692BA" w:rsidR="00105982" w:rsidRPr="006A2E8F" w:rsidRDefault="00105982" w:rsidP="00105982">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A person of Cuban, Mexican, Puerto Rican, South or Central American, or other Spanish culture or origin, regardless of race.</w:t>
            </w:r>
          </w:p>
        </w:tc>
        <w:tc>
          <w:tcPr>
            <w:tcW w:w="2805" w:type="dxa"/>
          </w:tcPr>
          <w:p w14:paraId="120F3495" w14:textId="77777777" w:rsidR="00105982" w:rsidRPr="006A2E8F" w:rsidRDefault="00105982" w:rsidP="00105982">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YES</w:t>
            </w:r>
          </w:p>
          <w:p w14:paraId="6C60ED53" w14:textId="77777777" w:rsidR="00105982" w:rsidRPr="006A2E8F" w:rsidRDefault="00105982" w:rsidP="00105982">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NO</w:t>
            </w:r>
          </w:p>
          <w:p w14:paraId="5D7D8801" w14:textId="77777777" w:rsidR="00105982" w:rsidRPr="006A2E8F" w:rsidRDefault="00105982" w:rsidP="00105982">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NO INFORMATION</w:t>
            </w:r>
          </w:p>
          <w:p w14:paraId="33D77C22" w14:textId="77777777" w:rsidR="00105982" w:rsidRPr="006A2E8F" w:rsidRDefault="00105982" w:rsidP="00105982">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UNKNOWN</w:t>
            </w:r>
          </w:p>
          <w:p w14:paraId="6CC20229" w14:textId="77777777" w:rsidR="00105982" w:rsidRPr="006A2E8F" w:rsidRDefault="00105982" w:rsidP="00105982">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Refuse to answer</w:t>
            </w:r>
          </w:p>
          <w:p w14:paraId="7CCA7D4A" w14:textId="69D9C89E" w:rsidR="00105982" w:rsidRPr="006A2E8F" w:rsidRDefault="00105982" w:rsidP="00105982">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OTHER</w:t>
            </w:r>
          </w:p>
        </w:tc>
      </w:tr>
      <w:tr w:rsidR="00105982" w:rsidRPr="006A2E8F" w14:paraId="62634B65" w14:textId="7F3579F0" w:rsidTr="00BC1FFC">
        <w:trPr>
          <w:trHeight w:val="300"/>
        </w:trPr>
        <w:tc>
          <w:tcPr>
            <w:tcW w:w="2354" w:type="dxa"/>
            <w:shd w:val="clear" w:color="auto" w:fill="auto"/>
            <w:noWrap/>
            <w:vAlign w:val="bottom"/>
            <w:hideMark/>
          </w:tcPr>
          <w:p w14:paraId="12E47B85" w14:textId="77777777" w:rsidR="00105982" w:rsidRPr="006A2E8F" w:rsidRDefault="00105982" w:rsidP="00105982">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PREFFERED_LANGUAGE</w:t>
            </w:r>
          </w:p>
        </w:tc>
        <w:tc>
          <w:tcPr>
            <w:tcW w:w="3781" w:type="dxa"/>
            <w:vAlign w:val="bottom"/>
          </w:tcPr>
          <w:p w14:paraId="64850817" w14:textId="4F779361" w:rsidR="00105982" w:rsidRPr="006A2E8F" w:rsidRDefault="00105982" w:rsidP="00105982">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Preferred language of patient</w:t>
            </w:r>
          </w:p>
        </w:tc>
        <w:tc>
          <w:tcPr>
            <w:tcW w:w="2805" w:type="dxa"/>
          </w:tcPr>
          <w:p w14:paraId="4193E858" w14:textId="77777777" w:rsidR="00105982" w:rsidRPr="006A2E8F" w:rsidRDefault="00105982" w:rsidP="00105982">
            <w:pPr>
              <w:rPr>
                <w:rFonts w:asciiTheme="majorHAnsi" w:eastAsia="Times New Roman" w:hAnsiTheme="majorHAnsi" w:cs="Times New Roman"/>
                <w:color w:val="000000"/>
                <w:sz w:val="22"/>
                <w:szCs w:val="22"/>
              </w:rPr>
            </w:pPr>
          </w:p>
        </w:tc>
      </w:tr>
    </w:tbl>
    <w:p w14:paraId="1BE419B5" w14:textId="77777777" w:rsidR="00105982" w:rsidRPr="006A2E8F" w:rsidRDefault="00105982" w:rsidP="00453BAE">
      <w:pPr>
        <w:rPr>
          <w:rFonts w:asciiTheme="majorHAnsi" w:hAnsiTheme="majorHAnsi"/>
          <w:sz w:val="22"/>
          <w:szCs w:val="22"/>
        </w:rPr>
      </w:pPr>
    </w:p>
    <w:p w14:paraId="0755B37E" w14:textId="75C42045" w:rsidR="00A335AC" w:rsidRPr="006A2E8F" w:rsidRDefault="00A335AC" w:rsidP="00453BAE">
      <w:pPr>
        <w:rPr>
          <w:rFonts w:asciiTheme="majorHAnsi" w:hAnsiTheme="majorHAnsi"/>
          <w:b/>
          <w:sz w:val="22"/>
          <w:szCs w:val="22"/>
          <w:u w:val="single"/>
        </w:rPr>
      </w:pPr>
      <w:r w:rsidRPr="006A2E8F">
        <w:rPr>
          <w:rFonts w:asciiTheme="majorHAnsi" w:hAnsiTheme="majorHAnsi"/>
          <w:b/>
          <w:sz w:val="22"/>
          <w:szCs w:val="22"/>
          <w:u w:val="single"/>
        </w:rPr>
        <w:t>Encounter Table</w:t>
      </w:r>
    </w:p>
    <w:p w14:paraId="10B453A3" w14:textId="6CB3B074" w:rsidR="00867B43" w:rsidRPr="006A2E8F" w:rsidRDefault="00867B43" w:rsidP="00867B43">
      <w:pPr>
        <w:rPr>
          <w:rFonts w:asciiTheme="majorHAnsi" w:hAnsiTheme="majorHAnsi"/>
          <w:sz w:val="22"/>
          <w:szCs w:val="22"/>
        </w:rPr>
      </w:pPr>
      <w:r w:rsidRPr="006A2E8F">
        <w:rPr>
          <w:rFonts w:asciiTheme="majorHAnsi" w:hAnsiTheme="majorHAnsi"/>
          <w:sz w:val="22"/>
          <w:szCs w:val="22"/>
        </w:rPr>
        <w:t>“Encounters are interactions between patients and providers within the context of healthcare delivery.”</w:t>
      </w:r>
    </w:p>
    <w:p w14:paraId="456063F8" w14:textId="77777777" w:rsidR="007C62B0" w:rsidRPr="006A2E8F" w:rsidRDefault="007C62B0" w:rsidP="00867B43">
      <w:pPr>
        <w:rPr>
          <w:rFonts w:asciiTheme="majorHAnsi" w:hAnsiTheme="majorHAnsi"/>
          <w:sz w:val="22"/>
          <w:szCs w:val="22"/>
        </w:rPr>
      </w:pPr>
    </w:p>
    <w:tbl>
      <w:tblPr>
        <w:tblW w:w="89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2980"/>
        <w:gridCol w:w="2980"/>
      </w:tblGrid>
      <w:tr w:rsidR="00BC1FFC" w:rsidRPr="006A2E8F" w14:paraId="39E698CB" w14:textId="77777777" w:rsidTr="00BC1FFC">
        <w:trPr>
          <w:trHeight w:val="300"/>
        </w:trPr>
        <w:tc>
          <w:tcPr>
            <w:tcW w:w="2980" w:type="dxa"/>
            <w:shd w:val="clear" w:color="auto" w:fill="auto"/>
          </w:tcPr>
          <w:p w14:paraId="4CD1DA18" w14:textId="53BFB532"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hAnsiTheme="majorHAnsi"/>
                <w:sz w:val="22"/>
                <w:szCs w:val="22"/>
              </w:rPr>
              <w:t>Variable Name</w:t>
            </w:r>
          </w:p>
        </w:tc>
        <w:tc>
          <w:tcPr>
            <w:tcW w:w="2980" w:type="dxa"/>
          </w:tcPr>
          <w:p w14:paraId="29A8A83B" w14:textId="7C9727E9" w:rsidR="00BC1FFC" w:rsidRPr="006A2E8F" w:rsidRDefault="00BC1FFC" w:rsidP="007C62B0">
            <w:pPr>
              <w:rPr>
                <w:rFonts w:asciiTheme="majorHAnsi" w:hAnsiTheme="majorHAnsi"/>
                <w:color w:val="000000"/>
                <w:sz w:val="22"/>
                <w:szCs w:val="22"/>
              </w:rPr>
            </w:pPr>
            <w:r w:rsidRPr="006A2E8F">
              <w:rPr>
                <w:rFonts w:asciiTheme="majorHAnsi" w:hAnsiTheme="majorHAnsi"/>
                <w:sz w:val="22"/>
                <w:szCs w:val="22"/>
              </w:rPr>
              <w:t>Variable Definition/ Notes</w:t>
            </w:r>
          </w:p>
        </w:tc>
        <w:tc>
          <w:tcPr>
            <w:tcW w:w="2980" w:type="dxa"/>
          </w:tcPr>
          <w:p w14:paraId="464AAD49" w14:textId="4DE3134C"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hAnsiTheme="majorHAnsi"/>
                <w:sz w:val="22"/>
                <w:szCs w:val="22"/>
              </w:rPr>
              <w:t>Categorical Variable Values</w:t>
            </w:r>
          </w:p>
        </w:tc>
      </w:tr>
      <w:tr w:rsidR="00BC1FFC" w:rsidRPr="006A2E8F" w14:paraId="53CA0784" w14:textId="5DDA7BD6" w:rsidTr="007C62B0">
        <w:trPr>
          <w:trHeight w:val="300"/>
        </w:trPr>
        <w:tc>
          <w:tcPr>
            <w:tcW w:w="2980" w:type="dxa"/>
            <w:shd w:val="clear" w:color="auto" w:fill="auto"/>
            <w:vAlign w:val="bottom"/>
            <w:hideMark/>
          </w:tcPr>
          <w:p w14:paraId="2D98A3A0"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CAP_ID</w:t>
            </w:r>
          </w:p>
        </w:tc>
        <w:tc>
          <w:tcPr>
            <w:tcW w:w="2980" w:type="dxa"/>
            <w:vAlign w:val="bottom"/>
          </w:tcPr>
          <w:p w14:paraId="75D41C6E" w14:textId="718DD4F4"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Patient-level identifier used to link across tables.</w:t>
            </w:r>
          </w:p>
        </w:tc>
        <w:tc>
          <w:tcPr>
            <w:tcW w:w="2980" w:type="dxa"/>
          </w:tcPr>
          <w:p w14:paraId="21CDB8B4" w14:textId="77777777" w:rsidR="00BC1FFC" w:rsidRPr="006A2E8F" w:rsidRDefault="00BC1FFC" w:rsidP="007C62B0">
            <w:pPr>
              <w:rPr>
                <w:rFonts w:asciiTheme="majorHAnsi" w:eastAsia="Times New Roman" w:hAnsiTheme="majorHAnsi" w:cs="Times New Roman"/>
                <w:color w:val="000000"/>
                <w:sz w:val="22"/>
                <w:szCs w:val="22"/>
              </w:rPr>
            </w:pPr>
          </w:p>
        </w:tc>
      </w:tr>
      <w:tr w:rsidR="00BC1FFC" w:rsidRPr="006A2E8F" w14:paraId="7A317CD5" w14:textId="6C33A3CF" w:rsidTr="007C62B0">
        <w:trPr>
          <w:trHeight w:val="300"/>
        </w:trPr>
        <w:tc>
          <w:tcPr>
            <w:tcW w:w="2980" w:type="dxa"/>
            <w:shd w:val="clear" w:color="auto" w:fill="auto"/>
            <w:vAlign w:val="bottom"/>
            <w:hideMark/>
          </w:tcPr>
          <w:p w14:paraId="088F3D5B"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ENCOUNTERID</w:t>
            </w:r>
          </w:p>
        </w:tc>
        <w:tc>
          <w:tcPr>
            <w:tcW w:w="2980" w:type="dxa"/>
            <w:vAlign w:val="bottom"/>
          </w:tcPr>
          <w:p w14:paraId="5627BC6A" w14:textId="692F7C0A"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Arbitrary encounter-level ientifier. Used to link across tables including CAP_ENCOUNTERS, CAP_DIAGNOSES, CAP_PROCEDURES</w:t>
            </w:r>
          </w:p>
        </w:tc>
        <w:tc>
          <w:tcPr>
            <w:tcW w:w="2980" w:type="dxa"/>
          </w:tcPr>
          <w:p w14:paraId="142034E9" w14:textId="77777777" w:rsidR="00BC1FFC" w:rsidRPr="006A2E8F" w:rsidRDefault="00BC1FFC" w:rsidP="007C62B0">
            <w:pPr>
              <w:rPr>
                <w:rFonts w:asciiTheme="majorHAnsi" w:eastAsia="Times New Roman" w:hAnsiTheme="majorHAnsi" w:cs="Times New Roman"/>
                <w:color w:val="000000"/>
                <w:sz w:val="22"/>
                <w:szCs w:val="22"/>
              </w:rPr>
            </w:pPr>
          </w:p>
        </w:tc>
      </w:tr>
      <w:tr w:rsidR="00BC1FFC" w:rsidRPr="006A2E8F" w14:paraId="2429F087" w14:textId="329A9A19" w:rsidTr="007C62B0">
        <w:trPr>
          <w:trHeight w:val="600"/>
        </w:trPr>
        <w:tc>
          <w:tcPr>
            <w:tcW w:w="2980" w:type="dxa"/>
            <w:shd w:val="clear" w:color="auto" w:fill="auto"/>
            <w:vAlign w:val="bottom"/>
            <w:hideMark/>
          </w:tcPr>
          <w:p w14:paraId="578F0119"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VISIT_NUMBER</w:t>
            </w:r>
          </w:p>
        </w:tc>
        <w:tc>
          <w:tcPr>
            <w:tcW w:w="2980" w:type="dxa"/>
            <w:vAlign w:val="bottom"/>
          </w:tcPr>
          <w:p w14:paraId="785425C9" w14:textId="5DB67EF2"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 xml:space="preserve">Ordered number of encounter in a particular MONTH. </w:t>
            </w:r>
            <w:r w:rsidRPr="006A2E8F">
              <w:rPr>
                <w:rFonts w:asciiTheme="majorHAnsi" w:hAnsiTheme="majorHAnsi"/>
                <w:color w:val="000000"/>
                <w:sz w:val="22"/>
                <w:szCs w:val="22"/>
              </w:rPr>
              <w:br/>
              <w:t>Only necessary if more than one visit occurs in a  month- otherwise this variable will always be 1.</w:t>
            </w:r>
          </w:p>
        </w:tc>
        <w:tc>
          <w:tcPr>
            <w:tcW w:w="2980" w:type="dxa"/>
          </w:tcPr>
          <w:p w14:paraId="7016878C" w14:textId="77777777" w:rsidR="00BC1FFC" w:rsidRPr="006A2E8F" w:rsidRDefault="00BC1FFC" w:rsidP="007C62B0">
            <w:pPr>
              <w:rPr>
                <w:rFonts w:asciiTheme="majorHAnsi" w:eastAsia="Times New Roman" w:hAnsiTheme="majorHAnsi" w:cs="Times New Roman"/>
                <w:color w:val="000000"/>
                <w:sz w:val="22"/>
                <w:szCs w:val="22"/>
              </w:rPr>
            </w:pPr>
          </w:p>
        </w:tc>
      </w:tr>
      <w:tr w:rsidR="00BC1FFC" w:rsidRPr="006A2E8F" w14:paraId="489C170B" w14:textId="2B5AF73A" w:rsidTr="007C62B0">
        <w:trPr>
          <w:trHeight w:val="300"/>
        </w:trPr>
        <w:tc>
          <w:tcPr>
            <w:tcW w:w="2980" w:type="dxa"/>
            <w:shd w:val="clear" w:color="auto" w:fill="auto"/>
            <w:noWrap/>
            <w:vAlign w:val="bottom"/>
            <w:hideMark/>
          </w:tcPr>
          <w:p w14:paraId="77FD39B7"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INSURANCE</w:t>
            </w:r>
          </w:p>
        </w:tc>
        <w:tc>
          <w:tcPr>
            <w:tcW w:w="2980" w:type="dxa"/>
            <w:vAlign w:val="bottom"/>
          </w:tcPr>
          <w:p w14:paraId="11DEAD5C" w14:textId="3D30F8A9"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Insurance Type of the patient</w:t>
            </w:r>
          </w:p>
        </w:tc>
        <w:tc>
          <w:tcPr>
            <w:tcW w:w="2980" w:type="dxa"/>
          </w:tcPr>
          <w:p w14:paraId="020847C2"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MEDICARE</w:t>
            </w:r>
          </w:p>
          <w:p w14:paraId="12B597D9"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MEDICAID</w:t>
            </w:r>
          </w:p>
          <w:p w14:paraId="5B8F266A"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PRIVATE INSURANCE</w:t>
            </w:r>
          </w:p>
          <w:p w14:paraId="1DC1A566"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SELF PAY</w:t>
            </w:r>
          </w:p>
          <w:p w14:paraId="28F2FB52"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lastRenderedPageBreak/>
              <w:t>NO CHARGE</w:t>
            </w:r>
          </w:p>
          <w:p w14:paraId="5BCB3F2A" w14:textId="0CA03449"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OTHER</w:t>
            </w:r>
          </w:p>
        </w:tc>
      </w:tr>
      <w:tr w:rsidR="00BC1FFC" w:rsidRPr="006A2E8F" w14:paraId="7ECE55AB" w14:textId="1F4318F5" w:rsidTr="007C62B0">
        <w:trPr>
          <w:trHeight w:val="4800"/>
        </w:trPr>
        <w:tc>
          <w:tcPr>
            <w:tcW w:w="2980" w:type="dxa"/>
            <w:shd w:val="clear" w:color="auto" w:fill="auto"/>
            <w:noWrap/>
            <w:vAlign w:val="bottom"/>
            <w:hideMark/>
          </w:tcPr>
          <w:p w14:paraId="272CDAB0"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lastRenderedPageBreak/>
              <w:t>ENC_TYPE</w:t>
            </w:r>
          </w:p>
        </w:tc>
        <w:tc>
          <w:tcPr>
            <w:tcW w:w="2980" w:type="dxa"/>
            <w:vAlign w:val="bottom"/>
          </w:tcPr>
          <w:p w14:paraId="64F5B102" w14:textId="1AC030B5"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Encounter type.</w:t>
            </w:r>
            <w:r w:rsidRPr="006A2E8F">
              <w:rPr>
                <w:rFonts w:asciiTheme="majorHAnsi" w:hAnsiTheme="majorHAnsi"/>
                <w:color w:val="000000"/>
                <w:sz w:val="22"/>
                <w:szCs w:val="22"/>
              </w:rPr>
              <w:br/>
            </w:r>
            <w:r w:rsidRPr="006A2E8F">
              <w:rPr>
                <w:rFonts w:asciiTheme="majorHAnsi" w:hAnsiTheme="majorHAnsi"/>
                <w:color w:val="000000"/>
                <w:sz w:val="22"/>
                <w:szCs w:val="22"/>
              </w:rPr>
              <w:br/>
              <w:t>Details of categorical definitions:</w:t>
            </w:r>
            <w:r w:rsidRPr="006A2E8F">
              <w:rPr>
                <w:rFonts w:asciiTheme="majorHAnsi" w:hAnsiTheme="majorHAnsi"/>
                <w:color w:val="000000"/>
                <w:sz w:val="22"/>
                <w:szCs w:val="22"/>
              </w:rPr>
              <w:br/>
              <w:t>Ambulatory Visit: Includes visits at outpatient clinics, physician offices, same day/ambulatory surgery centers, urgent care facilities, and other same-day ambulatory hospital encounters, but excludes emergency department encounters.</w:t>
            </w:r>
            <w:r w:rsidRPr="006A2E8F">
              <w:rPr>
                <w:rFonts w:asciiTheme="majorHAnsi" w:hAnsiTheme="majorHAnsi"/>
                <w:color w:val="000000"/>
                <w:sz w:val="22"/>
                <w:szCs w:val="22"/>
              </w:rPr>
              <w:br/>
            </w:r>
            <w:r w:rsidRPr="006A2E8F">
              <w:rPr>
                <w:rFonts w:asciiTheme="majorHAnsi" w:hAnsiTheme="majorHAnsi"/>
                <w:color w:val="000000"/>
                <w:sz w:val="22"/>
                <w:szCs w:val="22"/>
              </w:rPr>
              <w:br/>
              <w:t>Emergency Department (ED): Includes ED encounters that become inpatient stays (in which case inpatient stays would be a separate encounter). Excludes urgent care visits. ED claims should be pulled before hospitalization claims to ensure that ED with subsequent admission won't be rolled up in the hospital event.</w:t>
            </w:r>
            <w:r w:rsidRPr="006A2E8F">
              <w:rPr>
                <w:rFonts w:asciiTheme="majorHAnsi" w:hAnsiTheme="majorHAnsi"/>
                <w:color w:val="000000"/>
                <w:sz w:val="22"/>
                <w:szCs w:val="22"/>
              </w:rPr>
              <w:br/>
            </w:r>
            <w:r w:rsidRPr="006A2E8F">
              <w:rPr>
                <w:rFonts w:asciiTheme="majorHAnsi" w:hAnsiTheme="majorHAnsi"/>
                <w:color w:val="000000"/>
                <w:sz w:val="22"/>
                <w:szCs w:val="22"/>
              </w:rPr>
              <w:br/>
              <w:t>Emergency Department Admit to Inpatient Hospital Stay: Permissible substitution for preferred state of separate ED and IP records. Only for use with data sources where the individual records for ED and IP cannot be distinguished.</w:t>
            </w:r>
            <w:r w:rsidRPr="006A2E8F">
              <w:rPr>
                <w:rFonts w:asciiTheme="majorHAnsi" w:hAnsiTheme="majorHAnsi"/>
                <w:color w:val="000000"/>
                <w:sz w:val="22"/>
                <w:szCs w:val="22"/>
              </w:rPr>
              <w:br/>
            </w:r>
            <w:r w:rsidRPr="006A2E8F">
              <w:rPr>
                <w:rFonts w:asciiTheme="majorHAnsi" w:hAnsiTheme="majorHAnsi"/>
                <w:color w:val="000000"/>
                <w:sz w:val="22"/>
                <w:szCs w:val="22"/>
              </w:rPr>
              <w:br/>
              <w:t>Inpatient Hospital Stay: Includes all inpatient stays, including: same-day hospital discharges, hospital transfers, and acute hospital care where the discharge is after the admission date.</w:t>
            </w:r>
            <w:r w:rsidRPr="006A2E8F">
              <w:rPr>
                <w:rFonts w:asciiTheme="majorHAnsi" w:hAnsiTheme="majorHAnsi"/>
                <w:color w:val="000000"/>
                <w:sz w:val="22"/>
                <w:szCs w:val="22"/>
              </w:rPr>
              <w:br/>
            </w:r>
            <w:r w:rsidRPr="006A2E8F">
              <w:rPr>
                <w:rFonts w:asciiTheme="majorHAnsi" w:hAnsiTheme="majorHAnsi"/>
                <w:color w:val="000000"/>
                <w:sz w:val="22"/>
                <w:szCs w:val="22"/>
              </w:rPr>
              <w:br/>
              <w:t xml:space="preserve">Non-Acute Institutional Stay: </w:t>
            </w:r>
            <w:r w:rsidRPr="006A2E8F">
              <w:rPr>
                <w:rFonts w:asciiTheme="majorHAnsi" w:hAnsiTheme="majorHAnsi"/>
                <w:color w:val="000000"/>
                <w:sz w:val="22"/>
                <w:szCs w:val="22"/>
              </w:rPr>
              <w:lastRenderedPageBreak/>
              <w:t>Includes hospice, skilled nursing facility (SNF), rehab center, nursing home, residential, overnight non-hospital dialysis and other non-hospital stays.</w:t>
            </w:r>
            <w:r w:rsidRPr="006A2E8F">
              <w:rPr>
                <w:rFonts w:asciiTheme="majorHAnsi" w:hAnsiTheme="majorHAnsi"/>
                <w:color w:val="000000"/>
                <w:sz w:val="22"/>
                <w:szCs w:val="22"/>
              </w:rPr>
              <w:br/>
            </w:r>
            <w:r w:rsidRPr="006A2E8F">
              <w:rPr>
                <w:rFonts w:asciiTheme="majorHAnsi" w:hAnsiTheme="majorHAnsi"/>
                <w:color w:val="000000"/>
                <w:sz w:val="22"/>
                <w:szCs w:val="22"/>
              </w:rPr>
              <w:br/>
              <w:t>Other Ambulatory Visit: Includes other non-overnight AV encounters such as hospice visits, home health visits, skilled nursing facility visits, other non-hospital visits, as well as telemedicine, telephone and email consultations. May also include "lab only" visits (when a lab is ordered outside of a patient visit), "pharmacy only" (e.g., when a patient has a refill ordered without a face-to-face visit), "imaging only", etc.</w:t>
            </w:r>
          </w:p>
        </w:tc>
        <w:tc>
          <w:tcPr>
            <w:tcW w:w="2980" w:type="dxa"/>
          </w:tcPr>
          <w:p w14:paraId="3631F3B2"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lastRenderedPageBreak/>
              <w:t>AMBULATORY VISIT</w:t>
            </w:r>
          </w:p>
          <w:p w14:paraId="355EB2C1"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EMERGENCY DEPARTMENT</w:t>
            </w:r>
          </w:p>
          <w:p w14:paraId="0CFC6DB5"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EMERGENCY DEPARTMENT TO INPATIENT HOSPITAL STAY</w:t>
            </w:r>
          </w:p>
          <w:p w14:paraId="4B097931"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INPATIENT HOSPITAL STAY</w:t>
            </w:r>
          </w:p>
          <w:p w14:paraId="457B2EBB"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NON-ACUTE INSTITUTIONAL STAY</w:t>
            </w:r>
          </w:p>
          <w:p w14:paraId="21BCA549"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OTHER AMBULATORY VISIT</w:t>
            </w:r>
          </w:p>
          <w:p w14:paraId="5D1DA3D4"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NO INFORMATION</w:t>
            </w:r>
          </w:p>
          <w:p w14:paraId="5522F2B3"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UNKNOWN</w:t>
            </w:r>
          </w:p>
          <w:p w14:paraId="6C213BA7" w14:textId="38C5B271"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OTHER</w:t>
            </w:r>
          </w:p>
        </w:tc>
      </w:tr>
      <w:tr w:rsidR="00BC1FFC" w:rsidRPr="006A2E8F" w14:paraId="04CE1174" w14:textId="51FA6EE7" w:rsidTr="007C62B0">
        <w:trPr>
          <w:trHeight w:val="300"/>
        </w:trPr>
        <w:tc>
          <w:tcPr>
            <w:tcW w:w="2980" w:type="dxa"/>
            <w:shd w:val="clear" w:color="auto" w:fill="auto"/>
            <w:vAlign w:val="bottom"/>
            <w:hideMark/>
          </w:tcPr>
          <w:p w14:paraId="4CB9891E"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lastRenderedPageBreak/>
              <w:t>ADMIT_DATE</w:t>
            </w:r>
          </w:p>
        </w:tc>
        <w:tc>
          <w:tcPr>
            <w:tcW w:w="2980" w:type="dxa"/>
            <w:vAlign w:val="bottom"/>
          </w:tcPr>
          <w:p w14:paraId="1A5EB0A2" w14:textId="5A1943E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Encounter of admission time</w:t>
            </w:r>
          </w:p>
        </w:tc>
        <w:tc>
          <w:tcPr>
            <w:tcW w:w="2980" w:type="dxa"/>
          </w:tcPr>
          <w:p w14:paraId="0F7D69DD" w14:textId="77777777" w:rsidR="00BC1FFC" w:rsidRPr="006A2E8F" w:rsidRDefault="00BC1FFC" w:rsidP="007C62B0">
            <w:pPr>
              <w:rPr>
                <w:rFonts w:asciiTheme="majorHAnsi" w:eastAsia="Times New Roman" w:hAnsiTheme="majorHAnsi" w:cs="Times New Roman"/>
                <w:color w:val="000000"/>
                <w:sz w:val="22"/>
                <w:szCs w:val="22"/>
              </w:rPr>
            </w:pPr>
          </w:p>
        </w:tc>
      </w:tr>
      <w:tr w:rsidR="00BC1FFC" w:rsidRPr="006A2E8F" w14:paraId="03859934" w14:textId="595303DF" w:rsidTr="007C62B0">
        <w:trPr>
          <w:trHeight w:val="900"/>
        </w:trPr>
        <w:tc>
          <w:tcPr>
            <w:tcW w:w="2980" w:type="dxa"/>
            <w:shd w:val="clear" w:color="auto" w:fill="auto"/>
            <w:vAlign w:val="bottom"/>
            <w:hideMark/>
          </w:tcPr>
          <w:p w14:paraId="7080428A"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DISCHARGE_DATE</w:t>
            </w:r>
          </w:p>
        </w:tc>
        <w:tc>
          <w:tcPr>
            <w:tcW w:w="2980" w:type="dxa"/>
            <w:vAlign w:val="bottom"/>
          </w:tcPr>
          <w:p w14:paraId="652259B0" w14:textId="164EDEF2"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 xml:space="preserve">Date and time of Discharge. </w:t>
            </w:r>
            <w:r w:rsidRPr="006A2E8F">
              <w:rPr>
                <w:rFonts w:asciiTheme="majorHAnsi" w:hAnsiTheme="majorHAnsi"/>
                <w:color w:val="000000"/>
                <w:sz w:val="22"/>
                <w:szCs w:val="22"/>
              </w:rPr>
              <w:br/>
            </w:r>
            <w:r w:rsidRPr="006A2E8F">
              <w:rPr>
                <w:rFonts w:asciiTheme="majorHAnsi" w:hAnsiTheme="majorHAnsi"/>
                <w:color w:val="000000"/>
                <w:sz w:val="22"/>
                <w:szCs w:val="22"/>
              </w:rPr>
              <w:br/>
              <w:t>Should be populated for all Inpatient Hospital Stay (IP) and Non-Acute Institutional Stay (IS) encounter types. May be populated for Emergency Department (ED) and ED-to-inpatient (EI) encounter types. Should be missing for ambulatory visit (AV or OA) encounter types.</w:t>
            </w:r>
          </w:p>
        </w:tc>
        <w:tc>
          <w:tcPr>
            <w:tcW w:w="2980" w:type="dxa"/>
          </w:tcPr>
          <w:p w14:paraId="60C871E1" w14:textId="77777777" w:rsidR="00BC1FFC" w:rsidRPr="006A2E8F" w:rsidRDefault="00BC1FFC" w:rsidP="007C62B0">
            <w:pPr>
              <w:rPr>
                <w:rFonts w:asciiTheme="majorHAnsi" w:eastAsia="Times New Roman" w:hAnsiTheme="majorHAnsi" w:cs="Times New Roman"/>
                <w:color w:val="000000"/>
                <w:sz w:val="22"/>
                <w:szCs w:val="22"/>
              </w:rPr>
            </w:pPr>
          </w:p>
        </w:tc>
      </w:tr>
      <w:tr w:rsidR="00BC1FFC" w:rsidRPr="006A2E8F" w14:paraId="09AA885C" w14:textId="04C5A5D9" w:rsidTr="007C62B0">
        <w:trPr>
          <w:trHeight w:val="323"/>
        </w:trPr>
        <w:tc>
          <w:tcPr>
            <w:tcW w:w="2980" w:type="dxa"/>
            <w:shd w:val="clear" w:color="auto" w:fill="auto"/>
            <w:vAlign w:val="bottom"/>
            <w:hideMark/>
          </w:tcPr>
          <w:p w14:paraId="3753171D"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DISCHARGE_DISPOSITION</w:t>
            </w:r>
          </w:p>
        </w:tc>
        <w:tc>
          <w:tcPr>
            <w:tcW w:w="2980" w:type="dxa"/>
            <w:vAlign w:val="bottom"/>
          </w:tcPr>
          <w:p w14:paraId="799AEB46" w14:textId="6ACB9E36"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 xml:space="preserve">Vital status at discharge. Should be populated for Inpatient Hospital Stay (IP) and Non-Acute Institutional Stay (IS) encounter types. May be populated for Emergency Department (ED) and ED-to-Inpatient (EI) encounter types. Should be missing for ambulatory visit (AV or OA) encounter types. (Additional </w:t>
            </w:r>
            <w:r w:rsidRPr="006A2E8F">
              <w:rPr>
                <w:rFonts w:asciiTheme="majorHAnsi" w:hAnsiTheme="majorHAnsi"/>
                <w:color w:val="000000"/>
                <w:sz w:val="22"/>
                <w:szCs w:val="22"/>
              </w:rPr>
              <w:lastRenderedPageBreak/>
              <w:t>guidance added in v3.0 for the EI encounter type.)</w:t>
            </w:r>
          </w:p>
        </w:tc>
        <w:tc>
          <w:tcPr>
            <w:tcW w:w="2980" w:type="dxa"/>
          </w:tcPr>
          <w:p w14:paraId="4DBA6056"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lastRenderedPageBreak/>
              <w:t>DISCHARGED ALIVE</w:t>
            </w:r>
          </w:p>
          <w:p w14:paraId="020EA9D3"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EXPIRED</w:t>
            </w:r>
          </w:p>
          <w:p w14:paraId="0795C152"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NO INFORMATION</w:t>
            </w:r>
          </w:p>
          <w:p w14:paraId="17262D14"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UNKNOWN</w:t>
            </w:r>
          </w:p>
          <w:p w14:paraId="2D7838E5" w14:textId="2E9C0AE9"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OTHER</w:t>
            </w:r>
          </w:p>
        </w:tc>
      </w:tr>
      <w:tr w:rsidR="00BC1FFC" w:rsidRPr="006A2E8F" w14:paraId="554FB693" w14:textId="782B7278" w:rsidTr="007C62B0">
        <w:trPr>
          <w:trHeight w:val="600"/>
        </w:trPr>
        <w:tc>
          <w:tcPr>
            <w:tcW w:w="2980" w:type="dxa"/>
            <w:shd w:val="clear" w:color="auto" w:fill="auto"/>
            <w:vAlign w:val="bottom"/>
            <w:hideMark/>
          </w:tcPr>
          <w:p w14:paraId="6E3DD636"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lastRenderedPageBreak/>
              <w:t>DISCHARGE_STATUS</w:t>
            </w:r>
          </w:p>
        </w:tc>
        <w:tc>
          <w:tcPr>
            <w:tcW w:w="2980" w:type="dxa"/>
            <w:vAlign w:val="bottom"/>
          </w:tcPr>
          <w:p w14:paraId="1F9376A2" w14:textId="20817594"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Discharge status. Should be populated for Inpatient Hospital Stay (IP) and Non-Acute Institutional Stay (IS) encounter types. May be populated for Emergency Department (ED) and ED-to-Inpatient (EI) encounter types. Should be missing for ambulatory visit (AV or OA) encounter types. (Additional guidance added in v3.0 for the EI encounter type.)</w:t>
            </w:r>
          </w:p>
        </w:tc>
        <w:tc>
          <w:tcPr>
            <w:tcW w:w="2980" w:type="dxa"/>
          </w:tcPr>
          <w:p w14:paraId="12090FB3"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ADULT FOSTER HOME</w:t>
            </w:r>
          </w:p>
          <w:p w14:paraId="00ABF024"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ASSISTED LIVING FACILITY</w:t>
            </w:r>
          </w:p>
          <w:p w14:paraId="5F284BB3"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AGAINST MEDICAL ADVICE</w:t>
            </w:r>
          </w:p>
          <w:p w14:paraId="27ECFBD4"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ABSENT WITHOUT LEAVE</w:t>
            </w:r>
          </w:p>
          <w:p w14:paraId="4985C53D"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EXPIRED</w:t>
            </w:r>
          </w:p>
          <w:p w14:paraId="2BEC8B1B"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HOME HEALTH</w:t>
            </w:r>
          </w:p>
          <w:p w14:paraId="2CA14B66"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HOME / SELF CARE</w:t>
            </w:r>
          </w:p>
          <w:p w14:paraId="42D6518F"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HOSPICE</w:t>
            </w:r>
          </w:p>
          <w:p w14:paraId="3303BC0F"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OTHER ACUTE INPATIENT HOSPITAL</w:t>
            </w:r>
          </w:p>
          <w:p w14:paraId="31524E83"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NURSING HOME (INCLUDING ICF)</w:t>
            </w:r>
          </w:p>
          <w:p w14:paraId="3D9AC0DF"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REHABILITATION FACILITY</w:t>
            </w:r>
          </w:p>
          <w:p w14:paraId="74E5F736"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RESIDENTIAL FACILITY</w:t>
            </w:r>
          </w:p>
          <w:p w14:paraId="3549C868"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STILL IN HOSPITAL</w:t>
            </w:r>
          </w:p>
          <w:p w14:paraId="6A9A05EF"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SKILLED NURSING FACILITY</w:t>
            </w:r>
          </w:p>
          <w:p w14:paraId="31E29EF5"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NO INFORMATION</w:t>
            </w:r>
          </w:p>
          <w:p w14:paraId="5DF8DD84"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UNKNOWN</w:t>
            </w:r>
          </w:p>
          <w:p w14:paraId="35D35829" w14:textId="2F56F9DB"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OTHER</w:t>
            </w:r>
          </w:p>
        </w:tc>
      </w:tr>
      <w:tr w:rsidR="00BC1FFC" w:rsidRPr="006A2E8F" w14:paraId="4360BC17" w14:textId="07E9EC66" w:rsidTr="007C62B0">
        <w:trPr>
          <w:trHeight w:val="1200"/>
        </w:trPr>
        <w:tc>
          <w:tcPr>
            <w:tcW w:w="2980" w:type="dxa"/>
            <w:shd w:val="clear" w:color="auto" w:fill="auto"/>
            <w:vAlign w:val="bottom"/>
            <w:hideMark/>
          </w:tcPr>
          <w:p w14:paraId="6E1C010A"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DRG</w:t>
            </w:r>
          </w:p>
        </w:tc>
        <w:tc>
          <w:tcPr>
            <w:tcW w:w="2980" w:type="dxa"/>
            <w:vAlign w:val="bottom"/>
          </w:tcPr>
          <w:p w14:paraId="2ACE5A8E" w14:textId="21888144"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 xml:space="preserve">3-digit Diagnosis Related Group (DRG). Should be populated for IP and IS encounter types. May be populated for Emergency Department (ED) and ED-to-Inpatient (EI) encounter types. Should be missing for AV or OA encounters. Use leading zeroes for codes less than 100. </w:t>
            </w:r>
            <w:r w:rsidRPr="006A2E8F">
              <w:rPr>
                <w:rFonts w:asciiTheme="majorHAnsi" w:hAnsiTheme="majorHAnsi"/>
                <w:color w:val="000000"/>
                <w:sz w:val="22"/>
                <w:szCs w:val="22"/>
              </w:rPr>
              <w:br/>
            </w:r>
            <w:r w:rsidRPr="006A2E8F">
              <w:rPr>
                <w:rFonts w:asciiTheme="majorHAnsi" w:hAnsiTheme="majorHAnsi"/>
                <w:color w:val="000000"/>
                <w:sz w:val="22"/>
                <w:szCs w:val="22"/>
              </w:rPr>
              <w:br/>
              <w:t>The DRG is used for reimbursement for inpatient encounters. It is a Medicare requirement that combines diagnoses into clinical concepts for billing. Frequently used in observational data analyses.</w:t>
            </w:r>
          </w:p>
        </w:tc>
        <w:tc>
          <w:tcPr>
            <w:tcW w:w="2980" w:type="dxa"/>
          </w:tcPr>
          <w:p w14:paraId="341EADD1" w14:textId="77777777" w:rsidR="00BC1FFC" w:rsidRPr="006A2E8F" w:rsidRDefault="00BC1FFC" w:rsidP="007C62B0">
            <w:pPr>
              <w:rPr>
                <w:rFonts w:asciiTheme="majorHAnsi" w:eastAsia="Times New Roman" w:hAnsiTheme="majorHAnsi" w:cs="Times New Roman"/>
                <w:color w:val="000000"/>
                <w:sz w:val="22"/>
                <w:szCs w:val="22"/>
              </w:rPr>
            </w:pPr>
          </w:p>
        </w:tc>
      </w:tr>
      <w:tr w:rsidR="00BC1FFC" w:rsidRPr="006A2E8F" w14:paraId="7368EC6B" w14:textId="17FEFD93" w:rsidTr="007C62B0">
        <w:trPr>
          <w:trHeight w:val="600"/>
        </w:trPr>
        <w:tc>
          <w:tcPr>
            <w:tcW w:w="2980" w:type="dxa"/>
            <w:shd w:val="clear" w:color="auto" w:fill="auto"/>
            <w:vAlign w:val="bottom"/>
            <w:hideMark/>
          </w:tcPr>
          <w:p w14:paraId="711CA814"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DRG_TYPE</w:t>
            </w:r>
          </w:p>
        </w:tc>
        <w:tc>
          <w:tcPr>
            <w:tcW w:w="2980" w:type="dxa"/>
            <w:vAlign w:val="bottom"/>
          </w:tcPr>
          <w:p w14:paraId="2053201E" w14:textId="0CD3C0A8"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 xml:space="preserve">DRG code version. MS-DRG (current system) began on 10/1/2007. Should be populated for IP and IS encounter types. May be populated for Emergency Department (ED) and ED-to-Inpatient (EI) encounter types. </w:t>
            </w:r>
            <w:r w:rsidRPr="006A2E8F">
              <w:rPr>
                <w:rFonts w:asciiTheme="majorHAnsi" w:hAnsiTheme="majorHAnsi"/>
                <w:color w:val="000000"/>
                <w:sz w:val="22"/>
                <w:szCs w:val="22"/>
              </w:rPr>
              <w:lastRenderedPageBreak/>
              <w:t>Should be missing for AV or OA encounters.  (Additional guidance added in v3.0 for the EI encounter type.)</w:t>
            </w:r>
          </w:p>
        </w:tc>
        <w:tc>
          <w:tcPr>
            <w:tcW w:w="2980" w:type="dxa"/>
          </w:tcPr>
          <w:p w14:paraId="023C6D59"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lastRenderedPageBreak/>
              <w:t>CMS-DRG (Old System)</w:t>
            </w:r>
          </w:p>
          <w:p w14:paraId="633B8FA0"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MS-DRG (current system)</w:t>
            </w:r>
          </w:p>
          <w:p w14:paraId="7F01D1FA"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NO INFORMATION</w:t>
            </w:r>
          </w:p>
          <w:p w14:paraId="03E16766"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UNKNOWN</w:t>
            </w:r>
          </w:p>
          <w:p w14:paraId="2C52B14B" w14:textId="7948660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OTHER</w:t>
            </w:r>
          </w:p>
        </w:tc>
      </w:tr>
      <w:tr w:rsidR="00BC1FFC" w:rsidRPr="006A2E8F" w14:paraId="67116F61" w14:textId="7B684942" w:rsidTr="007C62B0">
        <w:trPr>
          <w:trHeight w:val="900"/>
        </w:trPr>
        <w:tc>
          <w:tcPr>
            <w:tcW w:w="2980" w:type="dxa"/>
            <w:shd w:val="clear" w:color="auto" w:fill="auto"/>
            <w:vAlign w:val="bottom"/>
            <w:hideMark/>
          </w:tcPr>
          <w:p w14:paraId="1B42A71B"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lastRenderedPageBreak/>
              <w:t>FACILITY_ID</w:t>
            </w:r>
          </w:p>
        </w:tc>
        <w:tc>
          <w:tcPr>
            <w:tcW w:w="2980" w:type="dxa"/>
            <w:vAlign w:val="bottom"/>
          </w:tcPr>
          <w:p w14:paraId="225648C0" w14:textId="3292B44A"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Arbitrary local facility code that identifies the hospital or clinic. Used for chart abstraction and validation.</w:t>
            </w:r>
            <w:r w:rsidRPr="006A2E8F">
              <w:rPr>
                <w:rFonts w:asciiTheme="majorHAnsi" w:hAnsiTheme="majorHAnsi"/>
                <w:color w:val="000000"/>
                <w:sz w:val="22"/>
                <w:szCs w:val="22"/>
              </w:rPr>
              <w:br/>
            </w:r>
            <w:r w:rsidRPr="006A2E8F">
              <w:rPr>
                <w:rFonts w:asciiTheme="majorHAnsi" w:hAnsiTheme="majorHAnsi"/>
                <w:color w:val="000000"/>
                <w:sz w:val="22"/>
                <w:szCs w:val="22"/>
              </w:rPr>
              <w:br/>
              <w:t>FACILITYID can be a true identifier, or a pseudoidentifier with a consistent crosswalk to the true identifier retained by the source Data Partner.</w:t>
            </w:r>
          </w:p>
        </w:tc>
        <w:tc>
          <w:tcPr>
            <w:tcW w:w="2980" w:type="dxa"/>
          </w:tcPr>
          <w:p w14:paraId="6ACF5FF6" w14:textId="77777777" w:rsidR="00BC1FFC" w:rsidRPr="006A2E8F" w:rsidRDefault="00BC1FFC" w:rsidP="007C62B0">
            <w:pPr>
              <w:rPr>
                <w:rFonts w:asciiTheme="majorHAnsi" w:eastAsia="Times New Roman" w:hAnsiTheme="majorHAnsi" w:cs="Times New Roman"/>
                <w:color w:val="000000"/>
                <w:sz w:val="22"/>
                <w:szCs w:val="22"/>
              </w:rPr>
            </w:pPr>
          </w:p>
        </w:tc>
      </w:tr>
      <w:tr w:rsidR="00BC1FFC" w:rsidRPr="006A2E8F" w14:paraId="222405C2" w14:textId="30A14B4B" w:rsidTr="007C62B0">
        <w:trPr>
          <w:trHeight w:val="300"/>
        </w:trPr>
        <w:tc>
          <w:tcPr>
            <w:tcW w:w="2980" w:type="dxa"/>
            <w:shd w:val="clear" w:color="auto" w:fill="auto"/>
            <w:vAlign w:val="bottom"/>
            <w:hideMark/>
          </w:tcPr>
          <w:p w14:paraId="22EABB66"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FACILITY_LOCATION</w:t>
            </w:r>
          </w:p>
        </w:tc>
        <w:tc>
          <w:tcPr>
            <w:tcW w:w="2980" w:type="dxa"/>
            <w:vAlign w:val="bottom"/>
          </w:tcPr>
          <w:p w14:paraId="03BDABD4" w14:textId="411B4AC2"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Geographic location (3 digit zip code). Should be  null if not recorded in source system.</w:t>
            </w:r>
          </w:p>
        </w:tc>
        <w:tc>
          <w:tcPr>
            <w:tcW w:w="2980" w:type="dxa"/>
          </w:tcPr>
          <w:p w14:paraId="36D23784" w14:textId="77777777" w:rsidR="00BC1FFC" w:rsidRPr="006A2E8F" w:rsidRDefault="00BC1FFC" w:rsidP="007C62B0">
            <w:pPr>
              <w:rPr>
                <w:rFonts w:asciiTheme="majorHAnsi" w:eastAsia="Times New Roman" w:hAnsiTheme="majorHAnsi" w:cs="Times New Roman"/>
                <w:color w:val="000000"/>
                <w:sz w:val="22"/>
                <w:szCs w:val="22"/>
              </w:rPr>
            </w:pPr>
          </w:p>
        </w:tc>
      </w:tr>
      <w:tr w:rsidR="00BC1FFC" w:rsidRPr="006A2E8F" w14:paraId="4FA8A863" w14:textId="39A8906E" w:rsidTr="007C62B0">
        <w:trPr>
          <w:trHeight w:val="600"/>
        </w:trPr>
        <w:tc>
          <w:tcPr>
            <w:tcW w:w="2980" w:type="dxa"/>
            <w:shd w:val="clear" w:color="auto" w:fill="auto"/>
            <w:vAlign w:val="bottom"/>
            <w:hideMark/>
          </w:tcPr>
          <w:p w14:paraId="5AFDA4D0"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PROVIDERID</w:t>
            </w:r>
          </w:p>
        </w:tc>
        <w:tc>
          <w:tcPr>
            <w:tcW w:w="2980" w:type="dxa"/>
            <w:vAlign w:val="bottom"/>
          </w:tcPr>
          <w:p w14:paraId="22D0F0F6" w14:textId="4F0FC014"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Provider code for the provider who is most responsible for this encounter. For encounters with multiple providers choose one so the encounter can be linked to the diagnosis and procedure tables. As with the PATID, the provider code is a pseudoidentifier with a consistent crosswalk to the real identifier.</w:t>
            </w:r>
          </w:p>
        </w:tc>
        <w:tc>
          <w:tcPr>
            <w:tcW w:w="2980" w:type="dxa"/>
          </w:tcPr>
          <w:p w14:paraId="12B99EC3" w14:textId="77777777" w:rsidR="00BC1FFC" w:rsidRPr="006A2E8F" w:rsidRDefault="00BC1FFC" w:rsidP="007C62B0">
            <w:pPr>
              <w:rPr>
                <w:rFonts w:asciiTheme="majorHAnsi" w:eastAsia="Times New Roman" w:hAnsiTheme="majorHAnsi" w:cs="Times New Roman"/>
                <w:color w:val="000000"/>
                <w:sz w:val="22"/>
                <w:szCs w:val="22"/>
              </w:rPr>
            </w:pPr>
          </w:p>
        </w:tc>
      </w:tr>
      <w:tr w:rsidR="00BC1FFC" w:rsidRPr="006A2E8F" w14:paraId="7851C3E0" w14:textId="760C474C" w:rsidTr="007C62B0">
        <w:trPr>
          <w:trHeight w:val="600"/>
        </w:trPr>
        <w:tc>
          <w:tcPr>
            <w:tcW w:w="2980" w:type="dxa"/>
            <w:shd w:val="clear" w:color="auto" w:fill="auto"/>
            <w:vAlign w:val="bottom"/>
            <w:hideMark/>
          </w:tcPr>
          <w:p w14:paraId="1450BC3A"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ADMITTING_SOURCE</w:t>
            </w:r>
          </w:p>
        </w:tc>
        <w:tc>
          <w:tcPr>
            <w:tcW w:w="2980" w:type="dxa"/>
            <w:vAlign w:val="bottom"/>
          </w:tcPr>
          <w:p w14:paraId="01A50F4C" w14:textId="2A48A3AC"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 xml:space="preserve">Admitting source. Should be populated for Inpatient Hospital Stay (IP) and Non-Acute Institutional Stay (IS) encounter types. May be populated for Emergency Department (ED) and ED-to-Inpatient (EI) encounter types. Should be missing for ambulatory visit (AV or OA) encounter types. </w:t>
            </w:r>
          </w:p>
        </w:tc>
        <w:tc>
          <w:tcPr>
            <w:tcW w:w="2980" w:type="dxa"/>
          </w:tcPr>
          <w:p w14:paraId="1F01E401"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ADULT FOSTER HOME</w:t>
            </w:r>
          </w:p>
          <w:p w14:paraId="2694B6AF"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ASSISTED LIVING FACILITY</w:t>
            </w:r>
          </w:p>
          <w:p w14:paraId="32311385"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AMBULATORY VISIT</w:t>
            </w:r>
          </w:p>
          <w:p w14:paraId="1FC694C8"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EMERGENCY DEPARTMENT</w:t>
            </w:r>
          </w:p>
          <w:p w14:paraId="204690BA"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HOME HEALTH</w:t>
            </w:r>
          </w:p>
          <w:p w14:paraId="4E2B01C4"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HOME / SELF CARE</w:t>
            </w:r>
          </w:p>
          <w:p w14:paraId="62EFA001"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HOSPICE</w:t>
            </w:r>
          </w:p>
          <w:p w14:paraId="1DDA4478"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OTHER ACUTE INPATIENT HOSPITAL</w:t>
            </w:r>
          </w:p>
          <w:p w14:paraId="59817DF8"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NURSING HOME (INCLUDING ICF)</w:t>
            </w:r>
          </w:p>
          <w:p w14:paraId="57CA6CC8"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REHABILITATION FACILITY</w:t>
            </w:r>
          </w:p>
          <w:p w14:paraId="0BBC1EC2"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RESIDENTIAL FACILITY</w:t>
            </w:r>
          </w:p>
          <w:p w14:paraId="4AF4B3BF"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SKILLED NURSING FACILITY</w:t>
            </w:r>
          </w:p>
          <w:p w14:paraId="28A073DD"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NO INFORMATION</w:t>
            </w:r>
          </w:p>
          <w:p w14:paraId="2E89B815" w14:textId="77777777"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UNKNOWN</w:t>
            </w:r>
          </w:p>
          <w:p w14:paraId="5018321C" w14:textId="7467CC73" w:rsidR="00BC1FFC" w:rsidRPr="006A2E8F" w:rsidRDefault="00BC1FFC" w:rsidP="007C62B0">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OTHER</w:t>
            </w:r>
          </w:p>
        </w:tc>
      </w:tr>
    </w:tbl>
    <w:p w14:paraId="1DE808F2" w14:textId="77777777" w:rsidR="007C62B0" w:rsidRPr="006A2E8F" w:rsidRDefault="007C62B0" w:rsidP="00867B43">
      <w:pPr>
        <w:rPr>
          <w:rFonts w:asciiTheme="majorHAnsi" w:hAnsiTheme="majorHAnsi"/>
          <w:sz w:val="22"/>
          <w:szCs w:val="22"/>
        </w:rPr>
      </w:pPr>
    </w:p>
    <w:p w14:paraId="11E749A8" w14:textId="60E75822" w:rsidR="003819E1" w:rsidRPr="006A2E8F" w:rsidRDefault="003819E1" w:rsidP="00453BAE">
      <w:pPr>
        <w:rPr>
          <w:rFonts w:asciiTheme="majorHAnsi" w:hAnsiTheme="majorHAnsi"/>
          <w:b/>
          <w:sz w:val="22"/>
          <w:szCs w:val="22"/>
          <w:u w:val="single"/>
        </w:rPr>
      </w:pPr>
      <w:r w:rsidRPr="006A2E8F">
        <w:rPr>
          <w:rFonts w:asciiTheme="majorHAnsi" w:hAnsiTheme="majorHAnsi"/>
          <w:b/>
          <w:sz w:val="22"/>
          <w:szCs w:val="22"/>
          <w:u w:val="single"/>
        </w:rPr>
        <w:t>Diagnosis Table</w:t>
      </w:r>
    </w:p>
    <w:p w14:paraId="71017B62" w14:textId="433A7E74" w:rsidR="003819E1" w:rsidRPr="006A2E8F" w:rsidRDefault="003819E1" w:rsidP="003819E1">
      <w:pPr>
        <w:rPr>
          <w:rFonts w:asciiTheme="majorHAnsi" w:hAnsiTheme="majorHAnsi"/>
          <w:sz w:val="22"/>
          <w:szCs w:val="22"/>
        </w:rPr>
      </w:pPr>
      <w:r w:rsidRPr="006A2E8F">
        <w:rPr>
          <w:rFonts w:asciiTheme="majorHAnsi" w:hAnsiTheme="majorHAnsi"/>
          <w:sz w:val="22"/>
          <w:szCs w:val="22"/>
        </w:rPr>
        <w:lastRenderedPageBreak/>
        <w:t>“Diagnosis codes indicate the results of diagnostic processes and medical coding within healthcare delivery. Data in this table are expected to be from healthcare-mediated processes and reimbursement drivers.”</w:t>
      </w:r>
    </w:p>
    <w:tbl>
      <w:tblPr>
        <w:tblW w:w="89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2980"/>
        <w:gridCol w:w="2980"/>
      </w:tblGrid>
      <w:tr w:rsidR="00BC1FFC" w:rsidRPr="006A2E8F" w14:paraId="49567702" w14:textId="77777777" w:rsidTr="00BC1FFC">
        <w:trPr>
          <w:trHeight w:val="300"/>
        </w:trPr>
        <w:tc>
          <w:tcPr>
            <w:tcW w:w="2980" w:type="dxa"/>
            <w:shd w:val="clear" w:color="auto" w:fill="auto"/>
            <w:noWrap/>
          </w:tcPr>
          <w:p w14:paraId="59EA2EE3" w14:textId="0920F56B" w:rsidR="00BC1FFC" w:rsidRPr="006A2E8F" w:rsidRDefault="00BC1FFC" w:rsidP="007C62B0">
            <w:pPr>
              <w:rPr>
                <w:rFonts w:asciiTheme="majorHAnsi" w:eastAsia="Times New Roman" w:hAnsiTheme="majorHAnsi" w:cs="Times New Roman"/>
                <w:sz w:val="22"/>
                <w:szCs w:val="22"/>
              </w:rPr>
            </w:pPr>
            <w:r w:rsidRPr="006A2E8F">
              <w:rPr>
                <w:rFonts w:asciiTheme="majorHAnsi" w:hAnsiTheme="majorHAnsi"/>
                <w:sz w:val="22"/>
                <w:szCs w:val="22"/>
              </w:rPr>
              <w:t>Variable Name</w:t>
            </w:r>
          </w:p>
        </w:tc>
        <w:tc>
          <w:tcPr>
            <w:tcW w:w="2980" w:type="dxa"/>
          </w:tcPr>
          <w:p w14:paraId="0815992E" w14:textId="5073C24B" w:rsidR="00BC1FFC" w:rsidRPr="006A2E8F" w:rsidRDefault="00BC1FFC" w:rsidP="007C62B0">
            <w:pPr>
              <w:rPr>
                <w:rFonts w:asciiTheme="majorHAnsi" w:eastAsia="Times New Roman" w:hAnsiTheme="majorHAnsi" w:cs="Times New Roman"/>
                <w:sz w:val="22"/>
                <w:szCs w:val="22"/>
              </w:rPr>
            </w:pPr>
            <w:r w:rsidRPr="006A2E8F">
              <w:rPr>
                <w:rFonts w:asciiTheme="majorHAnsi" w:hAnsiTheme="majorHAnsi"/>
                <w:sz w:val="22"/>
                <w:szCs w:val="22"/>
              </w:rPr>
              <w:t>Variable Definition/ Notes</w:t>
            </w:r>
          </w:p>
        </w:tc>
        <w:tc>
          <w:tcPr>
            <w:tcW w:w="2980" w:type="dxa"/>
          </w:tcPr>
          <w:p w14:paraId="3FA21D9A" w14:textId="03F18879" w:rsidR="00BC1FFC" w:rsidRPr="006A2E8F" w:rsidRDefault="00BC1FFC" w:rsidP="007C62B0">
            <w:pPr>
              <w:rPr>
                <w:rFonts w:asciiTheme="majorHAnsi" w:eastAsia="Times New Roman" w:hAnsiTheme="majorHAnsi" w:cs="Times New Roman"/>
                <w:sz w:val="22"/>
                <w:szCs w:val="22"/>
              </w:rPr>
            </w:pPr>
            <w:r w:rsidRPr="006A2E8F">
              <w:rPr>
                <w:rFonts w:asciiTheme="majorHAnsi" w:hAnsiTheme="majorHAnsi"/>
                <w:sz w:val="22"/>
                <w:szCs w:val="22"/>
              </w:rPr>
              <w:t>Categorical Variable Values</w:t>
            </w:r>
          </w:p>
        </w:tc>
      </w:tr>
      <w:tr w:rsidR="00BC1FFC" w:rsidRPr="006A2E8F" w14:paraId="127C2A6B" w14:textId="3AFE39A4" w:rsidTr="007C62B0">
        <w:trPr>
          <w:trHeight w:val="300"/>
        </w:trPr>
        <w:tc>
          <w:tcPr>
            <w:tcW w:w="2980" w:type="dxa"/>
            <w:shd w:val="clear" w:color="auto" w:fill="auto"/>
            <w:noWrap/>
            <w:vAlign w:val="bottom"/>
            <w:hideMark/>
          </w:tcPr>
          <w:p w14:paraId="522FE54A" w14:textId="77777777" w:rsidR="00BC1FFC" w:rsidRPr="006A2E8F" w:rsidRDefault="00BC1FFC" w:rsidP="007C62B0">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DIAGNOSISID</w:t>
            </w:r>
          </w:p>
        </w:tc>
        <w:tc>
          <w:tcPr>
            <w:tcW w:w="2980" w:type="dxa"/>
            <w:vAlign w:val="bottom"/>
          </w:tcPr>
          <w:p w14:paraId="02A1440B" w14:textId="582FE807" w:rsidR="00BC1FFC" w:rsidRPr="006A2E8F" w:rsidRDefault="00BC1FFC" w:rsidP="007C62B0">
            <w:pPr>
              <w:rPr>
                <w:rFonts w:asciiTheme="majorHAnsi" w:eastAsia="Times New Roman" w:hAnsiTheme="majorHAnsi" w:cs="Times New Roman"/>
                <w:sz w:val="22"/>
                <w:szCs w:val="22"/>
              </w:rPr>
            </w:pPr>
            <w:r w:rsidRPr="006A2E8F">
              <w:rPr>
                <w:rFonts w:asciiTheme="majorHAnsi" w:hAnsiTheme="majorHAnsi"/>
                <w:color w:val="000000"/>
                <w:sz w:val="22"/>
                <w:szCs w:val="22"/>
              </w:rPr>
              <w:t>Arbitary identifier for each unique record. May be generated sequentially.</w:t>
            </w:r>
          </w:p>
        </w:tc>
        <w:tc>
          <w:tcPr>
            <w:tcW w:w="2980" w:type="dxa"/>
          </w:tcPr>
          <w:p w14:paraId="45F617C7" w14:textId="77777777" w:rsidR="00BC1FFC" w:rsidRPr="006A2E8F" w:rsidRDefault="00BC1FFC" w:rsidP="007C62B0">
            <w:pPr>
              <w:rPr>
                <w:rFonts w:asciiTheme="majorHAnsi" w:eastAsia="Times New Roman" w:hAnsiTheme="majorHAnsi" w:cs="Times New Roman"/>
                <w:sz w:val="22"/>
                <w:szCs w:val="22"/>
              </w:rPr>
            </w:pPr>
          </w:p>
        </w:tc>
      </w:tr>
      <w:tr w:rsidR="00BC1FFC" w:rsidRPr="006A2E8F" w14:paraId="3C1F9772" w14:textId="0CFB06E9" w:rsidTr="007C62B0">
        <w:trPr>
          <w:trHeight w:val="300"/>
        </w:trPr>
        <w:tc>
          <w:tcPr>
            <w:tcW w:w="2980" w:type="dxa"/>
            <w:shd w:val="clear" w:color="auto" w:fill="auto"/>
            <w:vAlign w:val="bottom"/>
            <w:hideMark/>
          </w:tcPr>
          <w:p w14:paraId="4073F8E1" w14:textId="77777777" w:rsidR="00BC1FFC" w:rsidRPr="006A2E8F" w:rsidRDefault="00BC1FFC" w:rsidP="007C62B0">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CAP_ID</w:t>
            </w:r>
          </w:p>
        </w:tc>
        <w:tc>
          <w:tcPr>
            <w:tcW w:w="2980" w:type="dxa"/>
            <w:vAlign w:val="bottom"/>
          </w:tcPr>
          <w:p w14:paraId="6C01B0C4" w14:textId="40E528FD" w:rsidR="00BC1FFC" w:rsidRPr="006A2E8F" w:rsidRDefault="00BC1FFC" w:rsidP="007C62B0">
            <w:pPr>
              <w:rPr>
                <w:rFonts w:asciiTheme="majorHAnsi" w:eastAsia="Times New Roman" w:hAnsiTheme="majorHAnsi" w:cs="Times New Roman"/>
                <w:sz w:val="22"/>
                <w:szCs w:val="22"/>
              </w:rPr>
            </w:pPr>
            <w:r w:rsidRPr="006A2E8F">
              <w:rPr>
                <w:rFonts w:asciiTheme="majorHAnsi" w:hAnsiTheme="majorHAnsi"/>
                <w:color w:val="000000"/>
                <w:sz w:val="22"/>
                <w:szCs w:val="22"/>
              </w:rPr>
              <w:t>Patient-level identifier used to link across tables.</w:t>
            </w:r>
          </w:p>
        </w:tc>
        <w:tc>
          <w:tcPr>
            <w:tcW w:w="2980" w:type="dxa"/>
          </w:tcPr>
          <w:p w14:paraId="1544D56A" w14:textId="77777777" w:rsidR="00BC1FFC" w:rsidRPr="006A2E8F" w:rsidRDefault="00BC1FFC" w:rsidP="007C62B0">
            <w:pPr>
              <w:rPr>
                <w:rFonts w:asciiTheme="majorHAnsi" w:eastAsia="Times New Roman" w:hAnsiTheme="majorHAnsi" w:cs="Times New Roman"/>
                <w:sz w:val="22"/>
                <w:szCs w:val="22"/>
              </w:rPr>
            </w:pPr>
          </w:p>
        </w:tc>
      </w:tr>
      <w:tr w:rsidR="00BC1FFC" w:rsidRPr="006A2E8F" w14:paraId="15BEDC8A" w14:textId="0CBC02E7" w:rsidTr="007C62B0">
        <w:trPr>
          <w:trHeight w:val="300"/>
        </w:trPr>
        <w:tc>
          <w:tcPr>
            <w:tcW w:w="2980" w:type="dxa"/>
            <w:shd w:val="clear" w:color="auto" w:fill="auto"/>
            <w:vAlign w:val="bottom"/>
            <w:hideMark/>
          </w:tcPr>
          <w:p w14:paraId="2301C3BD" w14:textId="77777777" w:rsidR="00BC1FFC" w:rsidRPr="006A2E8F" w:rsidRDefault="00BC1FFC" w:rsidP="007C62B0">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ENCOUNTERID</w:t>
            </w:r>
          </w:p>
        </w:tc>
        <w:tc>
          <w:tcPr>
            <w:tcW w:w="2980" w:type="dxa"/>
            <w:vAlign w:val="bottom"/>
          </w:tcPr>
          <w:p w14:paraId="200658B8" w14:textId="32624096" w:rsidR="00BC1FFC" w:rsidRPr="006A2E8F" w:rsidRDefault="00BC1FFC" w:rsidP="007C62B0">
            <w:pPr>
              <w:rPr>
                <w:rFonts w:asciiTheme="majorHAnsi" w:eastAsia="Times New Roman" w:hAnsiTheme="majorHAnsi" w:cs="Times New Roman"/>
                <w:sz w:val="22"/>
                <w:szCs w:val="22"/>
              </w:rPr>
            </w:pPr>
            <w:r w:rsidRPr="006A2E8F">
              <w:rPr>
                <w:rFonts w:asciiTheme="majorHAnsi" w:hAnsiTheme="majorHAnsi"/>
                <w:color w:val="000000"/>
                <w:sz w:val="22"/>
                <w:szCs w:val="22"/>
              </w:rPr>
              <w:t>Arbitrary encounter-level ientifier. Used to link across tables including CAP_ENCOUNTERS, CAP_DIAGNOSES, CAP_PROCEDURES</w:t>
            </w:r>
          </w:p>
        </w:tc>
        <w:tc>
          <w:tcPr>
            <w:tcW w:w="2980" w:type="dxa"/>
          </w:tcPr>
          <w:p w14:paraId="23C7FEA8" w14:textId="77777777" w:rsidR="00BC1FFC" w:rsidRPr="006A2E8F" w:rsidRDefault="00BC1FFC" w:rsidP="007C62B0">
            <w:pPr>
              <w:rPr>
                <w:rFonts w:asciiTheme="majorHAnsi" w:eastAsia="Times New Roman" w:hAnsiTheme="majorHAnsi" w:cs="Times New Roman"/>
                <w:sz w:val="22"/>
                <w:szCs w:val="22"/>
              </w:rPr>
            </w:pPr>
          </w:p>
        </w:tc>
      </w:tr>
      <w:tr w:rsidR="00BC1FFC" w:rsidRPr="006A2E8F" w14:paraId="0BDCB53C" w14:textId="4A814959" w:rsidTr="007C62B0">
        <w:trPr>
          <w:trHeight w:val="300"/>
        </w:trPr>
        <w:tc>
          <w:tcPr>
            <w:tcW w:w="2980" w:type="dxa"/>
            <w:shd w:val="clear" w:color="auto" w:fill="auto"/>
            <w:noWrap/>
            <w:vAlign w:val="bottom"/>
            <w:hideMark/>
          </w:tcPr>
          <w:p w14:paraId="561F5A6C" w14:textId="77777777" w:rsidR="00BC1FFC" w:rsidRPr="006A2E8F" w:rsidRDefault="00BC1FFC" w:rsidP="007C62B0">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VISIT_NUMBER</w:t>
            </w:r>
          </w:p>
        </w:tc>
        <w:tc>
          <w:tcPr>
            <w:tcW w:w="2980" w:type="dxa"/>
            <w:vAlign w:val="bottom"/>
          </w:tcPr>
          <w:p w14:paraId="72E5D55C" w14:textId="7E5489B0" w:rsidR="00BC1FFC" w:rsidRPr="006A2E8F" w:rsidRDefault="00BC1FFC" w:rsidP="007C62B0">
            <w:pPr>
              <w:rPr>
                <w:rFonts w:asciiTheme="majorHAnsi" w:eastAsia="Times New Roman" w:hAnsiTheme="majorHAnsi" w:cs="Times New Roman"/>
                <w:sz w:val="22"/>
                <w:szCs w:val="22"/>
              </w:rPr>
            </w:pPr>
            <w:r w:rsidRPr="006A2E8F">
              <w:rPr>
                <w:rFonts w:asciiTheme="majorHAnsi" w:hAnsiTheme="majorHAnsi"/>
                <w:color w:val="000000"/>
                <w:sz w:val="22"/>
                <w:szCs w:val="22"/>
              </w:rPr>
              <w:t xml:space="preserve">Please note: This is a field replicated from the ENCOUNTER table. See the ENCOUNTER table for definitions. </w:t>
            </w:r>
          </w:p>
        </w:tc>
        <w:tc>
          <w:tcPr>
            <w:tcW w:w="2980" w:type="dxa"/>
          </w:tcPr>
          <w:p w14:paraId="5CE7BEC3" w14:textId="77777777" w:rsidR="00BC1FFC" w:rsidRPr="006A2E8F" w:rsidRDefault="00BC1FFC" w:rsidP="007C62B0">
            <w:pPr>
              <w:rPr>
                <w:rFonts w:asciiTheme="majorHAnsi" w:eastAsia="Times New Roman" w:hAnsiTheme="majorHAnsi" w:cs="Times New Roman"/>
                <w:sz w:val="22"/>
                <w:szCs w:val="22"/>
              </w:rPr>
            </w:pPr>
          </w:p>
        </w:tc>
      </w:tr>
      <w:tr w:rsidR="00BC1FFC" w:rsidRPr="006A2E8F" w14:paraId="74F93251" w14:textId="418E1A1A" w:rsidTr="007C62B0">
        <w:trPr>
          <w:trHeight w:val="300"/>
        </w:trPr>
        <w:tc>
          <w:tcPr>
            <w:tcW w:w="2980" w:type="dxa"/>
            <w:shd w:val="clear" w:color="auto" w:fill="auto"/>
            <w:noWrap/>
            <w:vAlign w:val="bottom"/>
            <w:hideMark/>
          </w:tcPr>
          <w:p w14:paraId="2D2163AA" w14:textId="77777777" w:rsidR="00BC1FFC" w:rsidRPr="006A2E8F" w:rsidRDefault="00BC1FFC" w:rsidP="007C62B0">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ENC_TYPE</w:t>
            </w:r>
          </w:p>
        </w:tc>
        <w:tc>
          <w:tcPr>
            <w:tcW w:w="2980" w:type="dxa"/>
            <w:vAlign w:val="bottom"/>
          </w:tcPr>
          <w:p w14:paraId="39B9587F" w14:textId="0C3324EB" w:rsidR="00BC1FFC" w:rsidRPr="006A2E8F" w:rsidRDefault="00BC1FFC" w:rsidP="007C62B0">
            <w:pPr>
              <w:rPr>
                <w:rFonts w:asciiTheme="majorHAnsi" w:eastAsia="Times New Roman" w:hAnsiTheme="majorHAnsi" w:cs="Times New Roman"/>
                <w:sz w:val="22"/>
                <w:szCs w:val="22"/>
              </w:rPr>
            </w:pPr>
            <w:r w:rsidRPr="006A2E8F">
              <w:rPr>
                <w:rFonts w:asciiTheme="majorHAnsi" w:hAnsiTheme="majorHAnsi"/>
                <w:color w:val="000000"/>
                <w:sz w:val="22"/>
                <w:szCs w:val="22"/>
              </w:rPr>
              <w:t xml:space="preserve">Please note: This is a field replicated from the ENCOUNTER table. See the ENCOUNTER table for definitions. </w:t>
            </w:r>
          </w:p>
        </w:tc>
        <w:tc>
          <w:tcPr>
            <w:tcW w:w="2980" w:type="dxa"/>
          </w:tcPr>
          <w:p w14:paraId="0F19047B" w14:textId="77777777" w:rsidR="00BC1FFC" w:rsidRPr="006A2E8F" w:rsidRDefault="00BC1FFC" w:rsidP="007C62B0">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AMBULATORY VISIT</w:t>
            </w:r>
          </w:p>
          <w:p w14:paraId="4DCD9F00" w14:textId="77777777" w:rsidR="00BC1FFC" w:rsidRPr="006A2E8F" w:rsidRDefault="00BC1FFC" w:rsidP="007C62B0">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EMERGENCY DEPARTMENT</w:t>
            </w:r>
          </w:p>
          <w:p w14:paraId="6459A54E" w14:textId="77777777" w:rsidR="00BC1FFC" w:rsidRPr="006A2E8F" w:rsidRDefault="00BC1FFC" w:rsidP="007C62B0">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EMERGENCY DEPARTMENT TO INPATIENT HOSPITAL STAY</w:t>
            </w:r>
          </w:p>
          <w:p w14:paraId="5E278729" w14:textId="77777777" w:rsidR="00BC1FFC" w:rsidRPr="006A2E8F" w:rsidRDefault="00BC1FFC" w:rsidP="007C62B0">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INPATIENT HOSPITAL STAY</w:t>
            </w:r>
          </w:p>
          <w:p w14:paraId="2D792A54" w14:textId="77777777" w:rsidR="00BC1FFC" w:rsidRPr="006A2E8F" w:rsidRDefault="00BC1FFC" w:rsidP="007C62B0">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NON-ACUTE INSTITUTIONAL STAY</w:t>
            </w:r>
          </w:p>
          <w:p w14:paraId="1C59AAB7" w14:textId="77777777" w:rsidR="00BC1FFC" w:rsidRPr="006A2E8F" w:rsidRDefault="00BC1FFC" w:rsidP="007C62B0">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OTHER AMBULATORY VISIT</w:t>
            </w:r>
          </w:p>
          <w:p w14:paraId="36F6EBEC" w14:textId="77777777" w:rsidR="00BC1FFC" w:rsidRPr="006A2E8F" w:rsidRDefault="00BC1FFC" w:rsidP="007C62B0">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NO INFORMATION</w:t>
            </w:r>
          </w:p>
          <w:p w14:paraId="39C5947A" w14:textId="77777777" w:rsidR="00BC1FFC" w:rsidRPr="006A2E8F" w:rsidRDefault="00BC1FFC" w:rsidP="007C62B0">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UNKNOWN</w:t>
            </w:r>
          </w:p>
          <w:p w14:paraId="038C3A6E" w14:textId="6BDDDAB1" w:rsidR="00BC1FFC" w:rsidRPr="006A2E8F" w:rsidRDefault="00BC1FFC" w:rsidP="007C62B0">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OTHER</w:t>
            </w:r>
          </w:p>
        </w:tc>
      </w:tr>
      <w:tr w:rsidR="00BC1FFC" w:rsidRPr="006A2E8F" w14:paraId="4DAC0F94" w14:textId="35AA3F6A" w:rsidTr="007C62B0">
        <w:trPr>
          <w:trHeight w:val="300"/>
        </w:trPr>
        <w:tc>
          <w:tcPr>
            <w:tcW w:w="2980" w:type="dxa"/>
            <w:shd w:val="clear" w:color="auto" w:fill="auto"/>
            <w:vAlign w:val="bottom"/>
            <w:hideMark/>
          </w:tcPr>
          <w:p w14:paraId="170C4B29" w14:textId="77777777" w:rsidR="00BC1FFC" w:rsidRPr="006A2E8F" w:rsidRDefault="00BC1FFC" w:rsidP="007C62B0">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ADMIT_DATE</w:t>
            </w:r>
          </w:p>
        </w:tc>
        <w:tc>
          <w:tcPr>
            <w:tcW w:w="2980" w:type="dxa"/>
            <w:vAlign w:val="bottom"/>
          </w:tcPr>
          <w:p w14:paraId="7FEAB1AA" w14:textId="211C0824" w:rsidR="00BC1FFC" w:rsidRPr="006A2E8F" w:rsidRDefault="00BC1FFC" w:rsidP="007C62B0">
            <w:pPr>
              <w:rPr>
                <w:rFonts w:asciiTheme="majorHAnsi" w:eastAsia="Times New Roman" w:hAnsiTheme="majorHAnsi" w:cs="Times New Roman"/>
                <w:sz w:val="22"/>
                <w:szCs w:val="22"/>
              </w:rPr>
            </w:pPr>
            <w:r w:rsidRPr="006A2E8F">
              <w:rPr>
                <w:rFonts w:asciiTheme="majorHAnsi" w:hAnsiTheme="majorHAnsi"/>
                <w:color w:val="000000"/>
                <w:sz w:val="22"/>
                <w:szCs w:val="22"/>
              </w:rPr>
              <w:t xml:space="preserve">Please note: This is a field replicated from the ENCOUNTER table. See the ENCOUNTER table for definitions. </w:t>
            </w:r>
          </w:p>
        </w:tc>
        <w:tc>
          <w:tcPr>
            <w:tcW w:w="2980" w:type="dxa"/>
          </w:tcPr>
          <w:p w14:paraId="5F4F9AD9" w14:textId="77777777" w:rsidR="00BC1FFC" w:rsidRPr="006A2E8F" w:rsidRDefault="00BC1FFC" w:rsidP="007C62B0">
            <w:pPr>
              <w:rPr>
                <w:rFonts w:asciiTheme="majorHAnsi" w:eastAsia="Times New Roman" w:hAnsiTheme="majorHAnsi" w:cs="Times New Roman"/>
                <w:sz w:val="22"/>
                <w:szCs w:val="22"/>
              </w:rPr>
            </w:pPr>
          </w:p>
        </w:tc>
      </w:tr>
      <w:tr w:rsidR="00BC1FFC" w:rsidRPr="006A2E8F" w14:paraId="5D7A04D5" w14:textId="0BF472C4" w:rsidTr="007C62B0">
        <w:trPr>
          <w:trHeight w:val="300"/>
        </w:trPr>
        <w:tc>
          <w:tcPr>
            <w:tcW w:w="2980" w:type="dxa"/>
            <w:shd w:val="clear" w:color="auto" w:fill="auto"/>
            <w:noWrap/>
            <w:vAlign w:val="bottom"/>
            <w:hideMark/>
          </w:tcPr>
          <w:p w14:paraId="5CDE76A2" w14:textId="77777777" w:rsidR="00BC1FFC" w:rsidRPr="006A2E8F" w:rsidRDefault="00BC1FFC" w:rsidP="007C62B0">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PROVIDERID</w:t>
            </w:r>
          </w:p>
        </w:tc>
        <w:tc>
          <w:tcPr>
            <w:tcW w:w="2980" w:type="dxa"/>
            <w:vAlign w:val="bottom"/>
          </w:tcPr>
          <w:p w14:paraId="6F9DEDEC" w14:textId="4B710C78" w:rsidR="00BC1FFC" w:rsidRPr="006A2E8F" w:rsidRDefault="00BC1FFC" w:rsidP="007C62B0">
            <w:pPr>
              <w:rPr>
                <w:rFonts w:asciiTheme="majorHAnsi" w:eastAsia="Times New Roman" w:hAnsiTheme="majorHAnsi" w:cs="Times New Roman"/>
                <w:sz w:val="22"/>
                <w:szCs w:val="22"/>
              </w:rPr>
            </w:pPr>
            <w:r w:rsidRPr="006A2E8F">
              <w:rPr>
                <w:rFonts w:asciiTheme="majorHAnsi" w:hAnsiTheme="majorHAnsi"/>
                <w:color w:val="000000"/>
                <w:sz w:val="22"/>
                <w:szCs w:val="22"/>
              </w:rPr>
              <w:t xml:space="preserve">Please note: This is a field replicated from the ENCOUNTER table. See the ENCOUNTER table for definitions. </w:t>
            </w:r>
          </w:p>
        </w:tc>
        <w:tc>
          <w:tcPr>
            <w:tcW w:w="2980" w:type="dxa"/>
          </w:tcPr>
          <w:p w14:paraId="3BE38D50" w14:textId="77777777" w:rsidR="00BC1FFC" w:rsidRPr="006A2E8F" w:rsidRDefault="00BC1FFC" w:rsidP="007C62B0">
            <w:pPr>
              <w:rPr>
                <w:rFonts w:asciiTheme="majorHAnsi" w:eastAsia="Times New Roman" w:hAnsiTheme="majorHAnsi" w:cs="Times New Roman"/>
                <w:sz w:val="22"/>
                <w:szCs w:val="22"/>
              </w:rPr>
            </w:pPr>
          </w:p>
        </w:tc>
      </w:tr>
      <w:tr w:rsidR="00BC1FFC" w:rsidRPr="006A2E8F" w14:paraId="19431DE2" w14:textId="23B1142D" w:rsidTr="007C62B0">
        <w:trPr>
          <w:trHeight w:val="900"/>
        </w:trPr>
        <w:tc>
          <w:tcPr>
            <w:tcW w:w="2980" w:type="dxa"/>
            <w:shd w:val="clear" w:color="auto" w:fill="auto"/>
            <w:noWrap/>
            <w:vAlign w:val="bottom"/>
            <w:hideMark/>
          </w:tcPr>
          <w:p w14:paraId="2D18535F" w14:textId="77777777" w:rsidR="00BC1FFC" w:rsidRPr="006A2E8F" w:rsidRDefault="00BC1FFC" w:rsidP="007C62B0">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DX</w:t>
            </w:r>
          </w:p>
        </w:tc>
        <w:tc>
          <w:tcPr>
            <w:tcW w:w="2980" w:type="dxa"/>
            <w:vAlign w:val="bottom"/>
          </w:tcPr>
          <w:p w14:paraId="384EFDF0" w14:textId="4AF824B2" w:rsidR="00BC1FFC" w:rsidRPr="006A2E8F" w:rsidRDefault="00BC1FFC" w:rsidP="007C62B0">
            <w:pPr>
              <w:rPr>
                <w:rFonts w:asciiTheme="majorHAnsi" w:eastAsia="Times New Roman" w:hAnsiTheme="majorHAnsi" w:cs="Times New Roman"/>
                <w:sz w:val="22"/>
                <w:szCs w:val="22"/>
              </w:rPr>
            </w:pPr>
            <w:r w:rsidRPr="006A2E8F">
              <w:rPr>
                <w:rFonts w:asciiTheme="majorHAnsi" w:hAnsiTheme="majorHAnsi"/>
                <w:color w:val="000000"/>
                <w:sz w:val="22"/>
                <w:szCs w:val="22"/>
              </w:rPr>
              <w:t xml:space="preserve">Diagnosis code. </w:t>
            </w:r>
            <w:r w:rsidRPr="006A2E8F">
              <w:rPr>
                <w:rFonts w:asciiTheme="majorHAnsi" w:hAnsiTheme="majorHAnsi"/>
                <w:color w:val="000000"/>
                <w:sz w:val="22"/>
                <w:szCs w:val="22"/>
              </w:rPr>
              <w:br/>
            </w:r>
            <w:r w:rsidRPr="006A2E8F">
              <w:rPr>
                <w:rFonts w:asciiTheme="majorHAnsi" w:hAnsiTheme="majorHAnsi"/>
                <w:color w:val="000000"/>
                <w:sz w:val="22"/>
                <w:szCs w:val="22"/>
              </w:rPr>
              <w:br/>
              <w:t xml:space="preserve">Leading zeroes and different levels of decimal precision are permissible in this field. Please populate the exact textual </w:t>
            </w:r>
            <w:r w:rsidRPr="006A2E8F">
              <w:rPr>
                <w:rFonts w:asciiTheme="majorHAnsi" w:hAnsiTheme="majorHAnsi"/>
                <w:color w:val="000000"/>
                <w:sz w:val="22"/>
                <w:szCs w:val="22"/>
              </w:rPr>
              <w:lastRenderedPageBreak/>
              <w:t>value of this diagnosis code, but remove source-specific suffixes and prefixes. Other codes should be listed as recorded in the source data.</w:t>
            </w:r>
          </w:p>
        </w:tc>
        <w:tc>
          <w:tcPr>
            <w:tcW w:w="2980" w:type="dxa"/>
          </w:tcPr>
          <w:p w14:paraId="5B5FBB38" w14:textId="77777777" w:rsidR="00BC1FFC" w:rsidRPr="006A2E8F" w:rsidRDefault="00BC1FFC" w:rsidP="007C62B0">
            <w:pPr>
              <w:rPr>
                <w:rFonts w:asciiTheme="majorHAnsi" w:eastAsia="Times New Roman" w:hAnsiTheme="majorHAnsi" w:cs="Times New Roman"/>
                <w:sz w:val="22"/>
                <w:szCs w:val="22"/>
              </w:rPr>
            </w:pPr>
          </w:p>
        </w:tc>
      </w:tr>
      <w:tr w:rsidR="00BC1FFC" w:rsidRPr="006A2E8F" w14:paraId="6C8B7075" w14:textId="029E2804" w:rsidTr="007C62B0">
        <w:trPr>
          <w:trHeight w:val="1500"/>
        </w:trPr>
        <w:tc>
          <w:tcPr>
            <w:tcW w:w="2980" w:type="dxa"/>
            <w:shd w:val="clear" w:color="auto" w:fill="auto"/>
            <w:noWrap/>
            <w:vAlign w:val="bottom"/>
            <w:hideMark/>
          </w:tcPr>
          <w:p w14:paraId="3EDE2DAF" w14:textId="77777777" w:rsidR="00BC1FFC" w:rsidRPr="006A2E8F" w:rsidRDefault="00BC1FFC" w:rsidP="007C62B0">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lastRenderedPageBreak/>
              <w:t>DX_TYPE</w:t>
            </w:r>
          </w:p>
        </w:tc>
        <w:tc>
          <w:tcPr>
            <w:tcW w:w="2980" w:type="dxa"/>
            <w:vAlign w:val="bottom"/>
          </w:tcPr>
          <w:p w14:paraId="022DAC48" w14:textId="2CA496FC" w:rsidR="00BC1FFC" w:rsidRPr="006A2E8F" w:rsidRDefault="00BC1FFC" w:rsidP="007C62B0">
            <w:pPr>
              <w:rPr>
                <w:rFonts w:asciiTheme="majorHAnsi" w:eastAsia="Times New Roman" w:hAnsiTheme="majorHAnsi" w:cs="Times New Roman"/>
                <w:sz w:val="22"/>
                <w:szCs w:val="22"/>
              </w:rPr>
            </w:pPr>
            <w:r w:rsidRPr="006A2E8F">
              <w:rPr>
                <w:rFonts w:asciiTheme="majorHAnsi" w:hAnsiTheme="majorHAnsi"/>
                <w:color w:val="000000"/>
                <w:sz w:val="22"/>
                <w:szCs w:val="22"/>
              </w:rPr>
              <w:t xml:space="preserve">Diagnosis code type. </w:t>
            </w:r>
            <w:r w:rsidRPr="006A2E8F">
              <w:rPr>
                <w:rFonts w:asciiTheme="majorHAnsi" w:hAnsiTheme="majorHAnsi"/>
                <w:color w:val="000000"/>
                <w:sz w:val="22"/>
                <w:szCs w:val="22"/>
              </w:rPr>
              <w:br/>
            </w:r>
            <w:r w:rsidRPr="006A2E8F">
              <w:rPr>
                <w:rFonts w:asciiTheme="majorHAnsi" w:hAnsiTheme="majorHAnsi"/>
                <w:color w:val="000000"/>
                <w:sz w:val="22"/>
                <w:szCs w:val="22"/>
              </w:rPr>
              <w:br/>
              <w:t>We provide values for ICD and SNOMED code types. Other code types will be added as new terminologies are more widely used.</w:t>
            </w:r>
            <w:r w:rsidRPr="006A2E8F">
              <w:rPr>
                <w:rFonts w:asciiTheme="majorHAnsi" w:hAnsiTheme="majorHAnsi"/>
                <w:color w:val="000000"/>
                <w:sz w:val="22"/>
                <w:szCs w:val="22"/>
              </w:rPr>
              <w:br/>
            </w:r>
            <w:r w:rsidRPr="006A2E8F">
              <w:rPr>
                <w:rFonts w:asciiTheme="majorHAnsi" w:hAnsiTheme="majorHAnsi"/>
                <w:color w:val="000000"/>
                <w:sz w:val="22"/>
                <w:szCs w:val="22"/>
              </w:rPr>
              <w:br/>
              <w:t>Please note: The “Other” category is meant to identify internal use ontologies and codes.</w:t>
            </w:r>
          </w:p>
        </w:tc>
        <w:tc>
          <w:tcPr>
            <w:tcW w:w="2980" w:type="dxa"/>
          </w:tcPr>
          <w:p w14:paraId="7790DB95" w14:textId="77777777" w:rsidR="00BC1FFC" w:rsidRPr="006A2E8F" w:rsidRDefault="00BC1FFC" w:rsidP="007C62B0">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ICD-9</w:t>
            </w:r>
          </w:p>
          <w:p w14:paraId="0B44CCC8" w14:textId="77777777" w:rsidR="00BC1FFC" w:rsidRPr="006A2E8F" w:rsidRDefault="00BC1FFC" w:rsidP="007C62B0">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ICD-10</w:t>
            </w:r>
          </w:p>
          <w:p w14:paraId="6970CCA0" w14:textId="77777777" w:rsidR="00BC1FFC" w:rsidRPr="006A2E8F" w:rsidRDefault="00BC1FFC" w:rsidP="007C62B0">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ICD-11</w:t>
            </w:r>
          </w:p>
          <w:p w14:paraId="27670A44" w14:textId="77777777" w:rsidR="00BC1FFC" w:rsidRPr="006A2E8F" w:rsidRDefault="00BC1FFC" w:rsidP="007C62B0">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SNOMED</w:t>
            </w:r>
          </w:p>
          <w:p w14:paraId="37019B03" w14:textId="77777777" w:rsidR="00BC1FFC" w:rsidRPr="006A2E8F" w:rsidRDefault="00BC1FFC" w:rsidP="007C62B0">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NO INFORMATION</w:t>
            </w:r>
          </w:p>
          <w:p w14:paraId="53A4806E" w14:textId="77777777" w:rsidR="00BC1FFC" w:rsidRPr="006A2E8F" w:rsidRDefault="00BC1FFC" w:rsidP="007C62B0">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UNKNOWN</w:t>
            </w:r>
          </w:p>
          <w:p w14:paraId="0871DEAC" w14:textId="68DFDA98" w:rsidR="00BC1FFC" w:rsidRPr="006A2E8F" w:rsidRDefault="00BC1FFC" w:rsidP="007C62B0">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OTHER</w:t>
            </w:r>
          </w:p>
        </w:tc>
      </w:tr>
      <w:tr w:rsidR="00BC1FFC" w:rsidRPr="006A2E8F" w14:paraId="36474432" w14:textId="13782F53" w:rsidTr="007C62B0">
        <w:trPr>
          <w:trHeight w:val="900"/>
        </w:trPr>
        <w:tc>
          <w:tcPr>
            <w:tcW w:w="2980" w:type="dxa"/>
            <w:shd w:val="clear" w:color="auto" w:fill="auto"/>
            <w:noWrap/>
            <w:vAlign w:val="bottom"/>
            <w:hideMark/>
          </w:tcPr>
          <w:p w14:paraId="3C662932" w14:textId="77777777" w:rsidR="00BC1FFC" w:rsidRPr="006A2E8F" w:rsidRDefault="00BC1FFC" w:rsidP="007C62B0">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DX_SOURCE</w:t>
            </w:r>
          </w:p>
        </w:tc>
        <w:tc>
          <w:tcPr>
            <w:tcW w:w="2980" w:type="dxa"/>
            <w:vAlign w:val="bottom"/>
          </w:tcPr>
          <w:p w14:paraId="32CB59BD" w14:textId="4140FE9D" w:rsidR="00BC1FFC" w:rsidRPr="006A2E8F" w:rsidRDefault="00BC1FFC" w:rsidP="007C62B0">
            <w:pPr>
              <w:rPr>
                <w:rFonts w:asciiTheme="majorHAnsi" w:eastAsia="Times New Roman" w:hAnsiTheme="majorHAnsi" w:cs="Times New Roman"/>
                <w:sz w:val="22"/>
                <w:szCs w:val="22"/>
              </w:rPr>
            </w:pPr>
            <w:r w:rsidRPr="006A2E8F">
              <w:rPr>
                <w:rFonts w:asciiTheme="majorHAnsi" w:hAnsiTheme="majorHAnsi"/>
                <w:color w:val="000000"/>
                <w:sz w:val="22"/>
                <w:szCs w:val="22"/>
              </w:rPr>
              <w:t>Classification of diagnosis source. We include these categories to allow some flexibility in implementation. The context is to capture available diagnoses recorded during a specific encounter. It is not necessary to populate interim diagnoses unless readily available.</w:t>
            </w:r>
            <w:r w:rsidRPr="006A2E8F">
              <w:rPr>
                <w:rFonts w:asciiTheme="majorHAnsi" w:hAnsiTheme="majorHAnsi"/>
                <w:color w:val="000000"/>
                <w:sz w:val="22"/>
                <w:szCs w:val="22"/>
              </w:rPr>
              <w:br/>
            </w:r>
            <w:r w:rsidRPr="006A2E8F">
              <w:rPr>
                <w:rFonts w:asciiTheme="majorHAnsi" w:hAnsiTheme="majorHAnsi"/>
                <w:color w:val="000000"/>
                <w:sz w:val="22"/>
                <w:szCs w:val="22"/>
              </w:rPr>
              <w:br/>
              <w:t>Ambulatory encounters would generally be expected to have a source of “Final.”</w:t>
            </w:r>
          </w:p>
        </w:tc>
        <w:tc>
          <w:tcPr>
            <w:tcW w:w="2980" w:type="dxa"/>
          </w:tcPr>
          <w:p w14:paraId="2AE6C569" w14:textId="77777777" w:rsidR="00BC1FFC" w:rsidRPr="006A2E8F" w:rsidRDefault="00BC1FFC" w:rsidP="007C62B0">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Admitting</w:t>
            </w:r>
          </w:p>
          <w:p w14:paraId="723019DE" w14:textId="77777777" w:rsidR="00BC1FFC" w:rsidRPr="006A2E8F" w:rsidRDefault="00BC1FFC" w:rsidP="007C62B0">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Discharge</w:t>
            </w:r>
          </w:p>
          <w:p w14:paraId="3A5D59DA" w14:textId="77777777" w:rsidR="00BC1FFC" w:rsidRPr="006A2E8F" w:rsidRDefault="00BC1FFC" w:rsidP="007C62B0">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Final</w:t>
            </w:r>
          </w:p>
          <w:p w14:paraId="2A4CD1F2" w14:textId="77777777" w:rsidR="00BC1FFC" w:rsidRPr="006A2E8F" w:rsidRDefault="00BC1FFC" w:rsidP="007C62B0">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Interim</w:t>
            </w:r>
          </w:p>
          <w:p w14:paraId="601EEAE8" w14:textId="77777777" w:rsidR="00BC1FFC" w:rsidRPr="006A2E8F" w:rsidRDefault="00BC1FFC" w:rsidP="007C62B0">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No information</w:t>
            </w:r>
          </w:p>
          <w:p w14:paraId="1D26B6C0" w14:textId="77777777" w:rsidR="00BC1FFC" w:rsidRPr="006A2E8F" w:rsidRDefault="00BC1FFC" w:rsidP="007C62B0">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Unknown</w:t>
            </w:r>
          </w:p>
          <w:p w14:paraId="04BC4E86" w14:textId="713DAFE0" w:rsidR="00BC1FFC" w:rsidRPr="006A2E8F" w:rsidRDefault="00BC1FFC" w:rsidP="007C62B0">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Other</w:t>
            </w:r>
          </w:p>
        </w:tc>
      </w:tr>
      <w:tr w:rsidR="00BC1FFC" w:rsidRPr="006A2E8F" w14:paraId="6EF3E529" w14:textId="471D2AEE" w:rsidTr="007C62B0">
        <w:trPr>
          <w:trHeight w:val="900"/>
        </w:trPr>
        <w:tc>
          <w:tcPr>
            <w:tcW w:w="2980" w:type="dxa"/>
            <w:shd w:val="clear" w:color="auto" w:fill="auto"/>
            <w:noWrap/>
            <w:vAlign w:val="bottom"/>
            <w:hideMark/>
          </w:tcPr>
          <w:p w14:paraId="6710149E" w14:textId="77777777" w:rsidR="00BC1FFC" w:rsidRPr="006A2E8F" w:rsidRDefault="00BC1FFC" w:rsidP="007C62B0">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PDX</w:t>
            </w:r>
          </w:p>
        </w:tc>
        <w:tc>
          <w:tcPr>
            <w:tcW w:w="2980" w:type="dxa"/>
            <w:vAlign w:val="bottom"/>
          </w:tcPr>
          <w:p w14:paraId="7FDB1315" w14:textId="7574A84B" w:rsidR="00BC1FFC" w:rsidRPr="006A2E8F" w:rsidRDefault="00BC1FFC" w:rsidP="007C62B0">
            <w:pPr>
              <w:rPr>
                <w:rFonts w:asciiTheme="majorHAnsi" w:eastAsia="Times New Roman" w:hAnsiTheme="majorHAnsi" w:cs="Times New Roman"/>
                <w:sz w:val="22"/>
                <w:szCs w:val="22"/>
              </w:rPr>
            </w:pPr>
            <w:r w:rsidRPr="006A2E8F">
              <w:rPr>
                <w:rFonts w:asciiTheme="majorHAnsi" w:hAnsiTheme="majorHAnsi"/>
                <w:color w:val="000000"/>
                <w:sz w:val="22"/>
                <w:szCs w:val="22"/>
              </w:rPr>
              <w:t>Classification of diagnosis source. We include these categories to allow some flexibility in implementation. The context is to capture available diagnoses recorded during a specific encounter. It is not necessary to populate interim diagnoses unless readily available.</w:t>
            </w:r>
            <w:r w:rsidRPr="006A2E8F">
              <w:rPr>
                <w:rFonts w:asciiTheme="majorHAnsi" w:hAnsiTheme="majorHAnsi"/>
                <w:color w:val="000000"/>
                <w:sz w:val="22"/>
                <w:szCs w:val="22"/>
              </w:rPr>
              <w:br/>
            </w:r>
            <w:r w:rsidRPr="006A2E8F">
              <w:rPr>
                <w:rFonts w:asciiTheme="majorHAnsi" w:hAnsiTheme="majorHAnsi"/>
                <w:color w:val="000000"/>
                <w:sz w:val="22"/>
                <w:szCs w:val="22"/>
              </w:rPr>
              <w:br/>
              <w:t>Ambulatory encounters would generally be expected to have a source of “Final.”</w:t>
            </w:r>
          </w:p>
        </w:tc>
        <w:tc>
          <w:tcPr>
            <w:tcW w:w="2980" w:type="dxa"/>
          </w:tcPr>
          <w:p w14:paraId="7C1B8FAA" w14:textId="77777777"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Principal</w:t>
            </w:r>
          </w:p>
          <w:p w14:paraId="48635E93" w14:textId="77777777"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Secondary</w:t>
            </w:r>
          </w:p>
          <w:p w14:paraId="273003F2" w14:textId="77777777"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Unable to Classify</w:t>
            </w:r>
          </w:p>
          <w:p w14:paraId="78142CE2" w14:textId="77777777"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 xml:space="preserve"> No information</w:t>
            </w:r>
          </w:p>
          <w:p w14:paraId="390ACF5D" w14:textId="77777777"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 xml:space="preserve"> Unknown</w:t>
            </w:r>
          </w:p>
          <w:p w14:paraId="4504D027" w14:textId="6EC206F6"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 xml:space="preserve"> Other</w:t>
            </w:r>
          </w:p>
        </w:tc>
      </w:tr>
      <w:tr w:rsidR="00BC1FFC" w:rsidRPr="006A2E8F" w14:paraId="4EF946F0" w14:textId="64B248AC" w:rsidTr="007C62B0">
        <w:trPr>
          <w:trHeight w:val="300"/>
        </w:trPr>
        <w:tc>
          <w:tcPr>
            <w:tcW w:w="2980" w:type="dxa"/>
            <w:shd w:val="clear" w:color="auto" w:fill="auto"/>
            <w:noWrap/>
            <w:vAlign w:val="bottom"/>
            <w:hideMark/>
          </w:tcPr>
          <w:p w14:paraId="1DAB4816" w14:textId="77777777" w:rsidR="00BC1FFC" w:rsidRPr="006A2E8F" w:rsidRDefault="00BC1FFC" w:rsidP="007C62B0">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PRESENT_ON_ADMISSION</w:t>
            </w:r>
          </w:p>
        </w:tc>
        <w:tc>
          <w:tcPr>
            <w:tcW w:w="2980" w:type="dxa"/>
            <w:vAlign w:val="bottom"/>
          </w:tcPr>
          <w:p w14:paraId="205232FE" w14:textId="17694E98" w:rsidR="00BC1FFC" w:rsidRPr="006A2E8F" w:rsidRDefault="00BC1FFC" w:rsidP="007C62B0">
            <w:pPr>
              <w:rPr>
                <w:rFonts w:asciiTheme="majorHAnsi" w:eastAsia="Times New Roman" w:hAnsiTheme="majorHAnsi" w:cs="Times New Roman"/>
                <w:sz w:val="22"/>
                <w:szCs w:val="22"/>
              </w:rPr>
            </w:pPr>
            <w:r w:rsidRPr="006A2E8F">
              <w:rPr>
                <w:rFonts w:asciiTheme="majorHAnsi" w:hAnsiTheme="majorHAnsi"/>
                <w:color w:val="000000"/>
                <w:sz w:val="22"/>
                <w:szCs w:val="22"/>
              </w:rPr>
              <w:t xml:space="preserve">Flag to indicate if Diagnosis (DX) was present on admission. "1" indicates </w:t>
            </w:r>
            <w:r w:rsidRPr="006A2E8F">
              <w:rPr>
                <w:rFonts w:asciiTheme="majorHAnsi" w:hAnsiTheme="majorHAnsi"/>
                <w:color w:val="000000"/>
                <w:sz w:val="22"/>
                <w:szCs w:val="22"/>
              </w:rPr>
              <w:lastRenderedPageBreak/>
              <w:t>present</w:t>
            </w:r>
          </w:p>
        </w:tc>
        <w:tc>
          <w:tcPr>
            <w:tcW w:w="2980" w:type="dxa"/>
          </w:tcPr>
          <w:p w14:paraId="3F05F086" w14:textId="77777777"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lastRenderedPageBreak/>
              <w:t>PRESENT ON ADMISSION</w:t>
            </w:r>
          </w:p>
          <w:p w14:paraId="269AECE4" w14:textId="61E91C1F"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NOT PRESENT ON ADMISSION</w:t>
            </w:r>
          </w:p>
        </w:tc>
      </w:tr>
    </w:tbl>
    <w:p w14:paraId="52524647" w14:textId="77777777" w:rsidR="00606EE0" w:rsidRPr="006A2E8F" w:rsidRDefault="00606EE0" w:rsidP="00606EE0">
      <w:pPr>
        <w:rPr>
          <w:rFonts w:asciiTheme="majorHAnsi" w:hAnsiTheme="majorHAnsi"/>
          <w:sz w:val="22"/>
          <w:szCs w:val="22"/>
        </w:rPr>
      </w:pPr>
    </w:p>
    <w:p w14:paraId="46E8AA20" w14:textId="11F2D07A" w:rsidR="00906699" w:rsidRPr="006A2E8F" w:rsidRDefault="00906699" w:rsidP="00606EE0">
      <w:pPr>
        <w:rPr>
          <w:rFonts w:asciiTheme="majorHAnsi" w:hAnsiTheme="majorHAnsi"/>
          <w:b/>
          <w:sz w:val="22"/>
          <w:szCs w:val="22"/>
          <w:u w:val="single"/>
        </w:rPr>
      </w:pPr>
      <w:r w:rsidRPr="006A2E8F">
        <w:rPr>
          <w:rFonts w:asciiTheme="majorHAnsi" w:hAnsiTheme="majorHAnsi"/>
          <w:b/>
          <w:sz w:val="22"/>
          <w:szCs w:val="22"/>
          <w:u w:val="single"/>
        </w:rPr>
        <w:t>Procedures Table</w:t>
      </w:r>
    </w:p>
    <w:p w14:paraId="63211B56" w14:textId="144CD3D4" w:rsidR="00906699" w:rsidRPr="006A2E8F" w:rsidRDefault="00906699" w:rsidP="00606EE0">
      <w:pPr>
        <w:rPr>
          <w:rFonts w:asciiTheme="majorHAnsi" w:hAnsiTheme="majorHAnsi"/>
          <w:sz w:val="22"/>
          <w:szCs w:val="22"/>
        </w:rPr>
      </w:pPr>
      <w:r w:rsidRPr="006A2E8F">
        <w:rPr>
          <w:rFonts w:asciiTheme="majorHAnsi" w:hAnsiTheme="majorHAnsi"/>
          <w:sz w:val="22"/>
          <w:szCs w:val="22"/>
        </w:rPr>
        <w:t>“Procedure codes indicate the discreet medical interventions and diagnostic testing, such as surgical procedures and lab orders, delivered within a healthcare context.”</w:t>
      </w:r>
    </w:p>
    <w:p w14:paraId="2BA5DFB0" w14:textId="77777777" w:rsidR="00906699" w:rsidRPr="006A2E8F" w:rsidRDefault="00906699" w:rsidP="00606EE0">
      <w:pPr>
        <w:rPr>
          <w:rFonts w:asciiTheme="majorHAnsi" w:hAnsiTheme="majorHAnsi"/>
          <w:b/>
          <w:sz w:val="22"/>
          <w:szCs w:val="22"/>
          <w:u w:val="single"/>
        </w:rPr>
      </w:pPr>
    </w:p>
    <w:tbl>
      <w:tblPr>
        <w:tblW w:w="89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2980"/>
        <w:gridCol w:w="2980"/>
      </w:tblGrid>
      <w:tr w:rsidR="00BC1FFC" w:rsidRPr="006A2E8F" w14:paraId="117C300F" w14:textId="77777777" w:rsidTr="00BC1FFC">
        <w:trPr>
          <w:trHeight w:val="300"/>
        </w:trPr>
        <w:tc>
          <w:tcPr>
            <w:tcW w:w="2980" w:type="dxa"/>
            <w:shd w:val="clear" w:color="auto" w:fill="auto"/>
            <w:noWrap/>
          </w:tcPr>
          <w:p w14:paraId="4D6ADC39" w14:textId="06CAD690" w:rsidR="00BC1FFC" w:rsidRPr="006A2E8F" w:rsidRDefault="00BC1FFC" w:rsidP="00906699">
            <w:pPr>
              <w:rPr>
                <w:rFonts w:asciiTheme="majorHAnsi" w:eastAsia="Times New Roman" w:hAnsiTheme="majorHAnsi" w:cs="Times New Roman"/>
                <w:sz w:val="22"/>
                <w:szCs w:val="22"/>
              </w:rPr>
            </w:pPr>
            <w:r w:rsidRPr="006A2E8F">
              <w:rPr>
                <w:rFonts w:asciiTheme="majorHAnsi" w:hAnsiTheme="majorHAnsi"/>
                <w:sz w:val="22"/>
                <w:szCs w:val="22"/>
              </w:rPr>
              <w:t>Variable Name</w:t>
            </w:r>
          </w:p>
        </w:tc>
        <w:tc>
          <w:tcPr>
            <w:tcW w:w="2980" w:type="dxa"/>
          </w:tcPr>
          <w:p w14:paraId="178F6022" w14:textId="2E960C62" w:rsidR="00BC1FFC" w:rsidRPr="006A2E8F" w:rsidRDefault="00BC1FFC" w:rsidP="00906699">
            <w:pPr>
              <w:rPr>
                <w:rFonts w:asciiTheme="majorHAnsi" w:hAnsiTheme="majorHAnsi"/>
                <w:color w:val="000000"/>
                <w:sz w:val="22"/>
                <w:szCs w:val="22"/>
              </w:rPr>
            </w:pPr>
            <w:r w:rsidRPr="006A2E8F">
              <w:rPr>
                <w:rFonts w:asciiTheme="majorHAnsi" w:hAnsiTheme="majorHAnsi"/>
                <w:sz w:val="22"/>
                <w:szCs w:val="22"/>
              </w:rPr>
              <w:t>Variable Definition/ Notes</w:t>
            </w:r>
          </w:p>
        </w:tc>
        <w:tc>
          <w:tcPr>
            <w:tcW w:w="2980" w:type="dxa"/>
          </w:tcPr>
          <w:p w14:paraId="7267C1A1" w14:textId="4D65DCAC" w:rsidR="00BC1FFC" w:rsidRPr="006A2E8F" w:rsidRDefault="00BC1FFC" w:rsidP="00906699">
            <w:pPr>
              <w:rPr>
                <w:rFonts w:asciiTheme="majorHAnsi" w:eastAsia="Times New Roman" w:hAnsiTheme="majorHAnsi" w:cs="Times New Roman"/>
                <w:sz w:val="22"/>
                <w:szCs w:val="22"/>
              </w:rPr>
            </w:pPr>
            <w:r w:rsidRPr="006A2E8F">
              <w:rPr>
                <w:rFonts w:asciiTheme="majorHAnsi" w:hAnsiTheme="majorHAnsi"/>
                <w:sz w:val="22"/>
                <w:szCs w:val="22"/>
              </w:rPr>
              <w:t>Categorical Variable Values</w:t>
            </w:r>
          </w:p>
        </w:tc>
      </w:tr>
      <w:tr w:rsidR="00BC1FFC" w:rsidRPr="006A2E8F" w14:paraId="30CF9069" w14:textId="0D8CE315" w:rsidTr="00906699">
        <w:trPr>
          <w:trHeight w:val="300"/>
        </w:trPr>
        <w:tc>
          <w:tcPr>
            <w:tcW w:w="2980" w:type="dxa"/>
            <w:shd w:val="clear" w:color="auto" w:fill="auto"/>
            <w:noWrap/>
            <w:vAlign w:val="bottom"/>
            <w:hideMark/>
          </w:tcPr>
          <w:p w14:paraId="01DA5A87" w14:textId="77777777"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PROCEDURESID</w:t>
            </w:r>
          </w:p>
        </w:tc>
        <w:tc>
          <w:tcPr>
            <w:tcW w:w="2980" w:type="dxa"/>
            <w:vAlign w:val="bottom"/>
          </w:tcPr>
          <w:p w14:paraId="616294CD" w14:textId="68F2D4FA" w:rsidR="00BC1FFC" w:rsidRPr="006A2E8F" w:rsidRDefault="00BC1FFC" w:rsidP="00906699">
            <w:pPr>
              <w:rPr>
                <w:rFonts w:asciiTheme="majorHAnsi" w:eastAsia="Times New Roman" w:hAnsiTheme="majorHAnsi" w:cs="Times New Roman"/>
                <w:sz w:val="22"/>
                <w:szCs w:val="22"/>
              </w:rPr>
            </w:pPr>
            <w:r w:rsidRPr="006A2E8F">
              <w:rPr>
                <w:rFonts w:asciiTheme="majorHAnsi" w:hAnsiTheme="majorHAnsi"/>
                <w:color w:val="000000"/>
                <w:sz w:val="22"/>
                <w:szCs w:val="22"/>
              </w:rPr>
              <w:t>Arbitary identifier for each unique record. May be generated sequentially.</w:t>
            </w:r>
          </w:p>
        </w:tc>
        <w:tc>
          <w:tcPr>
            <w:tcW w:w="2980" w:type="dxa"/>
          </w:tcPr>
          <w:p w14:paraId="70F05EA3" w14:textId="77777777" w:rsidR="00BC1FFC" w:rsidRPr="006A2E8F" w:rsidRDefault="00BC1FFC" w:rsidP="00906699">
            <w:pPr>
              <w:rPr>
                <w:rFonts w:asciiTheme="majorHAnsi" w:eastAsia="Times New Roman" w:hAnsiTheme="majorHAnsi" w:cs="Times New Roman"/>
                <w:sz w:val="22"/>
                <w:szCs w:val="22"/>
              </w:rPr>
            </w:pPr>
          </w:p>
        </w:tc>
      </w:tr>
      <w:tr w:rsidR="00BC1FFC" w:rsidRPr="006A2E8F" w14:paraId="3173EED0" w14:textId="506B9464" w:rsidTr="00906699">
        <w:trPr>
          <w:trHeight w:val="300"/>
        </w:trPr>
        <w:tc>
          <w:tcPr>
            <w:tcW w:w="2980" w:type="dxa"/>
            <w:shd w:val="clear" w:color="auto" w:fill="auto"/>
            <w:vAlign w:val="bottom"/>
            <w:hideMark/>
          </w:tcPr>
          <w:p w14:paraId="25E3DBCC" w14:textId="77777777"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CAP_ID</w:t>
            </w:r>
          </w:p>
        </w:tc>
        <w:tc>
          <w:tcPr>
            <w:tcW w:w="2980" w:type="dxa"/>
            <w:vAlign w:val="bottom"/>
          </w:tcPr>
          <w:p w14:paraId="1F92DB13" w14:textId="46E16B4A" w:rsidR="00BC1FFC" w:rsidRPr="006A2E8F" w:rsidRDefault="00BC1FFC" w:rsidP="00906699">
            <w:pPr>
              <w:rPr>
                <w:rFonts w:asciiTheme="majorHAnsi" w:eastAsia="Times New Roman" w:hAnsiTheme="majorHAnsi" w:cs="Times New Roman"/>
                <w:sz w:val="22"/>
                <w:szCs w:val="22"/>
              </w:rPr>
            </w:pPr>
            <w:r w:rsidRPr="006A2E8F">
              <w:rPr>
                <w:rFonts w:asciiTheme="majorHAnsi" w:hAnsiTheme="majorHAnsi"/>
                <w:color w:val="000000"/>
                <w:sz w:val="22"/>
                <w:szCs w:val="22"/>
              </w:rPr>
              <w:t>Patient-level identifier used to link across tables.</w:t>
            </w:r>
          </w:p>
        </w:tc>
        <w:tc>
          <w:tcPr>
            <w:tcW w:w="2980" w:type="dxa"/>
          </w:tcPr>
          <w:p w14:paraId="4A289FDD" w14:textId="77777777" w:rsidR="00BC1FFC" w:rsidRPr="006A2E8F" w:rsidRDefault="00BC1FFC" w:rsidP="00906699">
            <w:pPr>
              <w:rPr>
                <w:rFonts w:asciiTheme="majorHAnsi" w:eastAsia="Times New Roman" w:hAnsiTheme="majorHAnsi" w:cs="Times New Roman"/>
                <w:sz w:val="22"/>
                <w:szCs w:val="22"/>
              </w:rPr>
            </w:pPr>
          </w:p>
        </w:tc>
      </w:tr>
      <w:tr w:rsidR="00BC1FFC" w:rsidRPr="006A2E8F" w14:paraId="7BE7FA60" w14:textId="1389AB78" w:rsidTr="00906699">
        <w:trPr>
          <w:trHeight w:val="300"/>
        </w:trPr>
        <w:tc>
          <w:tcPr>
            <w:tcW w:w="2980" w:type="dxa"/>
            <w:shd w:val="clear" w:color="auto" w:fill="auto"/>
            <w:vAlign w:val="bottom"/>
            <w:hideMark/>
          </w:tcPr>
          <w:p w14:paraId="479D62E6" w14:textId="77777777"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ENCOUNTERID</w:t>
            </w:r>
          </w:p>
        </w:tc>
        <w:tc>
          <w:tcPr>
            <w:tcW w:w="2980" w:type="dxa"/>
            <w:vAlign w:val="bottom"/>
          </w:tcPr>
          <w:p w14:paraId="5DC4B906" w14:textId="50DDC202" w:rsidR="00BC1FFC" w:rsidRPr="006A2E8F" w:rsidRDefault="00BC1FFC" w:rsidP="00906699">
            <w:pPr>
              <w:rPr>
                <w:rFonts w:asciiTheme="majorHAnsi" w:eastAsia="Times New Roman" w:hAnsiTheme="majorHAnsi" w:cs="Times New Roman"/>
                <w:sz w:val="22"/>
                <w:szCs w:val="22"/>
              </w:rPr>
            </w:pPr>
            <w:r w:rsidRPr="006A2E8F">
              <w:rPr>
                <w:rFonts w:asciiTheme="majorHAnsi" w:hAnsiTheme="majorHAnsi"/>
                <w:color w:val="000000"/>
                <w:sz w:val="22"/>
                <w:szCs w:val="22"/>
              </w:rPr>
              <w:t>Arbitrary encounter-level ientifier. Used to link across tables including CAP_ENCOUNTERS, CAP_DIAGNOSES, CAP_PROCEDURES</w:t>
            </w:r>
          </w:p>
        </w:tc>
        <w:tc>
          <w:tcPr>
            <w:tcW w:w="2980" w:type="dxa"/>
          </w:tcPr>
          <w:p w14:paraId="2383C754" w14:textId="77777777" w:rsidR="00BC1FFC" w:rsidRPr="006A2E8F" w:rsidRDefault="00BC1FFC" w:rsidP="00906699">
            <w:pPr>
              <w:rPr>
                <w:rFonts w:asciiTheme="majorHAnsi" w:eastAsia="Times New Roman" w:hAnsiTheme="majorHAnsi" w:cs="Times New Roman"/>
                <w:sz w:val="22"/>
                <w:szCs w:val="22"/>
              </w:rPr>
            </w:pPr>
          </w:p>
        </w:tc>
      </w:tr>
      <w:tr w:rsidR="00BC1FFC" w:rsidRPr="006A2E8F" w14:paraId="1813AA76" w14:textId="1182A5DA" w:rsidTr="00906699">
        <w:trPr>
          <w:trHeight w:val="300"/>
        </w:trPr>
        <w:tc>
          <w:tcPr>
            <w:tcW w:w="2980" w:type="dxa"/>
            <w:shd w:val="clear" w:color="auto" w:fill="auto"/>
            <w:noWrap/>
            <w:vAlign w:val="bottom"/>
            <w:hideMark/>
          </w:tcPr>
          <w:p w14:paraId="0D7D3980" w14:textId="77777777"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VISIT_NUMBER</w:t>
            </w:r>
          </w:p>
        </w:tc>
        <w:tc>
          <w:tcPr>
            <w:tcW w:w="2980" w:type="dxa"/>
            <w:vAlign w:val="bottom"/>
          </w:tcPr>
          <w:p w14:paraId="5EC9F924" w14:textId="6668B58B" w:rsidR="00BC1FFC" w:rsidRPr="006A2E8F" w:rsidRDefault="00BC1FFC" w:rsidP="00906699">
            <w:pPr>
              <w:rPr>
                <w:rFonts w:asciiTheme="majorHAnsi" w:eastAsia="Times New Roman" w:hAnsiTheme="majorHAnsi" w:cs="Times New Roman"/>
                <w:sz w:val="22"/>
                <w:szCs w:val="22"/>
              </w:rPr>
            </w:pPr>
            <w:r w:rsidRPr="006A2E8F">
              <w:rPr>
                <w:rFonts w:asciiTheme="majorHAnsi" w:hAnsiTheme="majorHAnsi"/>
                <w:color w:val="000000"/>
                <w:sz w:val="22"/>
                <w:szCs w:val="22"/>
              </w:rPr>
              <w:t xml:space="preserve">Please note: This is a field replicated from the ENCOUNTER table. See the ENCOUNTER table for definitions. </w:t>
            </w:r>
          </w:p>
        </w:tc>
        <w:tc>
          <w:tcPr>
            <w:tcW w:w="2980" w:type="dxa"/>
          </w:tcPr>
          <w:p w14:paraId="5C2168D8" w14:textId="77777777" w:rsidR="00BC1FFC" w:rsidRPr="006A2E8F" w:rsidRDefault="00BC1FFC" w:rsidP="00906699">
            <w:pPr>
              <w:rPr>
                <w:rFonts w:asciiTheme="majorHAnsi" w:eastAsia="Times New Roman" w:hAnsiTheme="majorHAnsi" w:cs="Times New Roman"/>
                <w:sz w:val="22"/>
                <w:szCs w:val="22"/>
              </w:rPr>
            </w:pPr>
          </w:p>
        </w:tc>
      </w:tr>
      <w:tr w:rsidR="00BC1FFC" w:rsidRPr="006A2E8F" w14:paraId="39B634BC" w14:textId="08C01FB5" w:rsidTr="00906699">
        <w:trPr>
          <w:trHeight w:val="300"/>
        </w:trPr>
        <w:tc>
          <w:tcPr>
            <w:tcW w:w="2980" w:type="dxa"/>
            <w:shd w:val="clear" w:color="auto" w:fill="auto"/>
            <w:noWrap/>
            <w:vAlign w:val="bottom"/>
            <w:hideMark/>
          </w:tcPr>
          <w:p w14:paraId="457F24DE" w14:textId="77777777"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ENC_TYPE</w:t>
            </w:r>
          </w:p>
        </w:tc>
        <w:tc>
          <w:tcPr>
            <w:tcW w:w="2980" w:type="dxa"/>
            <w:vAlign w:val="bottom"/>
          </w:tcPr>
          <w:p w14:paraId="760C5470" w14:textId="5A098823" w:rsidR="00BC1FFC" w:rsidRPr="006A2E8F" w:rsidRDefault="00BC1FFC" w:rsidP="00906699">
            <w:pPr>
              <w:rPr>
                <w:rFonts w:asciiTheme="majorHAnsi" w:eastAsia="Times New Roman" w:hAnsiTheme="majorHAnsi" w:cs="Times New Roman"/>
                <w:sz w:val="22"/>
                <w:szCs w:val="22"/>
              </w:rPr>
            </w:pPr>
            <w:r w:rsidRPr="006A2E8F">
              <w:rPr>
                <w:rFonts w:asciiTheme="majorHAnsi" w:hAnsiTheme="majorHAnsi"/>
                <w:color w:val="000000"/>
                <w:sz w:val="22"/>
                <w:szCs w:val="22"/>
              </w:rPr>
              <w:t xml:space="preserve">Please note: This is a field replicated from the ENCOUNTER table. See the ENCOUNTER table for definitions. </w:t>
            </w:r>
          </w:p>
        </w:tc>
        <w:tc>
          <w:tcPr>
            <w:tcW w:w="2980" w:type="dxa"/>
          </w:tcPr>
          <w:p w14:paraId="79CE5B89" w14:textId="77777777"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AMBULATORY VISIT</w:t>
            </w:r>
          </w:p>
          <w:p w14:paraId="7C9A976B" w14:textId="77777777"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EMERGENCY DEPARTMENT</w:t>
            </w:r>
          </w:p>
          <w:p w14:paraId="51AFDF6D" w14:textId="77777777"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EMERGENCY DEPARTMENT TO INPATIENT HOSPITAL STAY</w:t>
            </w:r>
          </w:p>
          <w:p w14:paraId="631B46AA" w14:textId="77777777"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INPATIENT HOSPITAL STAY</w:t>
            </w:r>
          </w:p>
          <w:p w14:paraId="2872E171" w14:textId="77777777"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NON-ACUTE INSTITUTIONAL STAY</w:t>
            </w:r>
          </w:p>
          <w:p w14:paraId="5A3F854A" w14:textId="77777777"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OTHER AMBULATORY VISIT</w:t>
            </w:r>
          </w:p>
          <w:p w14:paraId="51E94E89" w14:textId="77777777"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NO INFORMATION</w:t>
            </w:r>
          </w:p>
          <w:p w14:paraId="7E76B1C3" w14:textId="77777777"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UNKNOWN</w:t>
            </w:r>
          </w:p>
          <w:p w14:paraId="4D8D122F" w14:textId="2A8E776F"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OTHER</w:t>
            </w:r>
          </w:p>
        </w:tc>
      </w:tr>
      <w:tr w:rsidR="00BC1FFC" w:rsidRPr="006A2E8F" w14:paraId="31ABE2BD" w14:textId="37FF6E17" w:rsidTr="00906699">
        <w:trPr>
          <w:trHeight w:val="300"/>
        </w:trPr>
        <w:tc>
          <w:tcPr>
            <w:tcW w:w="2980" w:type="dxa"/>
            <w:shd w:val="clear" w:color="auto" w:fill="auto"/>
            <w:vAlign w:val="bottom"/>
            <w:hideMark/>
          </w:tcPr>
          <w:p w14:paraId="1E11F334" w14:textId="77777777"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ADMIT_DATE</w:t>
            </w:r>
          </w:p>
        </w:tc>
        <w:tc>
          <w:tcPr>
            <w:tcW w:w="2980" w:type="dxa"/>
            <w:vAlign w:val="bottom"/>
          </w:tcPr>
          <w:p w14:paraId="5451B05F" w14:textId="3AB87D1C" w:rsidR="00BC1FFC" w:rsidRPr="006A2E8F" w:rsidRDefault="00BC1FFC" w:rsidP="00906699">
            <w:pPr>
              <w:rPr>
                <w:rFonts w:asciiTheme="majorHAnsi" w:eastAsia="Times New Roman" w:hAnsiTheme="majorHAnsi" w:cs="Times New Roman"/>
                <w:sz w:val="22"/>
                <w:szCs w:val="22"/>
              </w:rPr>
            </w:pPr>
            <w:r w:rsidRPr="006A2E8F">
              <w:rPr>
                <w:rFonts w:asciiTheme="majorHAnsi" w:hAnsiTheme="majorHAnsi"/>
                <w:color w:val="000000"/>
                <w:sz w:val="22"/>
                <w:szCs w:val="22"/>
              </w:rPr>
              <w:t xml:space="preserve">Please note: This is a field replicated from the ENCOUNTER table. See the ENCOUNTER table for definitions. </w:t>
            </w:r>
          </w:p>
        </w:tc>
        <w:tc>
          <w:tcPr>
            <w:tcW w:w="2980" w:type="dxa"/>
          </w:tcPr>
          <w:p w14:paraId="5D2F3A1A" w14:textId="77777777" w:rsidR="00BC1FFC" w:rsidRPr="006A2E8F" w:rsidRDefault="00BC1FFC" w:rsidP="00906699">
            <w:pPr>
              <w:rPr>
                <w:rFonts w:asciiTheme="majorHAnsi" w:eastAsia="Times New Roman" w:hAnsiTheme="majorHAnsi" w:cs="Times New Roman"/>
                <w:sz w:val="22"/>
                <w:szCs w:val="22"/>
              </w:rPr>
            </w:pPr>
          </w:p>
        </w:tc>
      </w:tr>
      <w:tr w:rsidR="00BC1FFC" w:rsidRPr="006A2E8F" w14:paraId="195D0ED2" w14:textId="77D4D7CD" w:rsidTr="00906699">
        <w:trPr>
          <w:trHeight w:val="300"/>
        </w:trPr>
        <w:tc>
          <w:tcPr>
            <w:tcW w:w="2980" w:type="dxa"/>
            <w:shd w:val="clear" w:color="auto" w:fill="auto"/>
            <w:noWrap/>
            <w:vAlign w:val="bottom"/>
            <w:hideMark/>
          </w:tcPr>
          <w:p w14:paraId="2A264620" w14:textId="77777777"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PROVIDERID</w:t>
            </w:r>
          </w:p>
        </w:tc>
        <w:tc>
          <w:tcPr>
            <w:tcW w:w="2980" w:type="dxa"/>
            <w:vAlign w:val="bottom"/>
          </w:tcPr>
          <w:p w14:paraId="4BE9A0A2" w14:textId="52A45F35" w:rsidR="00BC1FFC" w:rsidRPr="006A2E8F" w:rsidRDefault="00BC1FFC" w:rsidP="00906699">
            <w:pPr>
              <w:rPr>
                <w:rFonts w:asciiTheme="majorHAnsi" w:eastAsia="Times New Roman" w:hAnsiTheme="majorHAnsi" w:cs="Times New Roman"/>
                <w:sz w:val="22"/>
                <w:szCs w:val="22"/>
              </w:rPr>
            </w:pPr>
            <w:r w:rsidRPr="006A2E8F">
              <w:rPr>
                <w:rFonts w:asciiTheme="majorHAnsi" w:hAnsiTheme="majorHAnsi"/>
                <w:color w:val="000000"/>
                <w:sz w:val="22"/>
                <w:szCs w:val="22"/>
              </w:rPr>
              <w:t xml:space="preserve">Please note: This is a field replicated from the ENCOUNTER table. See the ENCOUNTER table for definitions. </w:t>
            </w:r>
          </w:p>
        </w:tc>
        <w:tc>
          <w:tcPr>
            <w:tcW w:w="2980" w:type="dxa"/>
          </w:tcPr>
          <w:p w14:paraId="3B67C3F1" w14:textId="77777777" w:rsidR="00BC1FFC" w:rsidRPr="006A2E8F" w:rsidRDefault="00BC1FFC" w:rsidP="00906699">
            <w:pPr>
              <w:rPr>
                <w:rFonts w:asciiTheme="majorHAnsi" w:eastAsia="Times New Roman" w:hAnsiTheme="majorHAnsi" w:cs="Times New Roman"/>
                <w:sz w:val="22"/>
                <w:szCs w:val="22"/>
              </w:rPr>
            </w:pPr>
          </w:p>
        </w:tc>
      </w:tr>
      <w:tr w:rsidR="00BC1FFC" w:rsidRPr="006A2E8F" w14:paraId="1B030B17" w14:textId="16D4C0C1" w:rsidTr="00906699">
        <w:trPr>
          <w:trHeight w:val="300"/>
        </w:trPr>
        <w:tc>
          <w:tcPr>
            <w:tcW w:w="2980" w:type="dxa"/>
            <w:shd w:val="clear" w:color="auto" w:fill="auto"/>
            <w:noWrap/>
            <w:vAlign w:val="bottom"/>
            <w:hideMark/>
          </w:tcPr>
          <w:p w14:paraId="220E55EC" w14:textId="77777777"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PX_DATE</w:t>
            </w:r>
          </w:p>
        </w:tc>
        <w:tc>
          <w:tcPr>
            <w:tcW w:w="2980" w:type="dxa"/>
            <w:vAlign w:val="bottom"/>
          </w:tcPr>
          <w:p w14:paraId="730354AA" w14:textId="06E54B66" w:rsidR="00BC1FFC" w:rsidRPr="006A2E8F" w:rsidRDefault="00BC1FFC" w:rsidP="00906699">
            <w:pPr>
              <w:rPr>
                <w:rFonts w:asciiTheme="majorHAnsi" w:eastAsia="Times New Roman" w:hAnsiTheme="majorHAnsi" w:cs="Times New Roman"/>
                <w:sz w:val="22"/>
                <w:szCs w:val="22"/>
              </w:rPr>
            </w:pPr>
            <w:r w:rsidRPr="006A2E8F">
              <w:rPr>
                <w:rFonts w:asciiTheme="majorHAnsi" w:hAnsiTheme="majorHAnsi"/>
                <w:color w:val="000000"/>
                <w:sz w:val="22"/>
                <w:szCs w:val="22"/>
              </w:rPr>
              <w:t>Date and time when procedure was performed</w:t>
            </w:r>
          </w:p>
        </w:tc>
        <w:tc>
          <w:tcPr>
            <w:tcW w:w="2980" w:type="dxa"/>
          </w:tcPr>
          <w:p w14:paraId="7AF37B89" w14:textId="77777777" w:rsidR="00BC1FFC" w:rsidRPr="006A2E8F" w:rsidRDefault="00BC1FFC" w:rsidP="00906699">
            <w:pPr>
              <w:rPr>
                <w:rFonts w:asciiTheme="majorHAnsi" w:eastAsia="Times New Roman" w:hAnsiTheme="majorHAnsi" w:cs="Times New Roman"/>
                <w:sz w:val="22"/>
                <w:szCs w:val="22"/>
              </w:rPr>
            </w:pPr>
          </w:p>
        </w:tc>
      </w:tr>
      <w:tr w:rsidR="00BC1FFC" w:rsidRPr="006A2E8F" w14:paraId="7F91EAF8" w14:textId="69D72549" w:rsidTr="00906699">
        <w:trPr>
          <w:trHeight w:val="300"/>
        </w:trPr>
        <w:tc>
          <w:tcPr>
            <w:tcW w:w="2980" w:type="dxa"/>
            <w:shd w:val="clear" w:color="auto" w:fill="auto"/>
            <w:noWrap/>
            <w:vAlign w:val="bottom"/>
            <w:hideMark/>
          </w:tcPr>
          <w:p w14:paraId="5ECD285A" w14:textId="77777777"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PX</w:t>
            </w:r>
          </w:p>
        </w:tc>
        <w:tc>
          <w:tcPr>
            <w:tcW w:w="2980" w:type="dxa"/>
            <w:vAlign w:val="bottom"/>
          </w:tcPr>
          <w:p w14:paraId="1AD14E91" w14:textId="258A450C" w:rsidR="00BC1FFC" w:rsidRPr="006A2E8F" w:rsidRDefault="00BC1FFC" w:rsidP="00906699">
            <w:pPr>
              <w:rPr>
                <w:rFonts w:asciiTheme="majorHAnsi" w:eastAsia="Times New Roman" w:hAnsiTheme="majorHAnsi" w:cs="Times New Roman"/>
                <w:sz w:val="22"/>
                <w:szCs w:val="22"/>
              </w:rPr>
            </w:pPr>
            <w:r w:rsidRPr="006A2E8F">
              <w:rPr>
                <w:rFonts w:asciiTheme="majorHAnsi" w:hAnsiTheme="majorHAnsi"/>
                <w:color w:val="000000"/>
                <w:sz w:val="22"/>
                <w:szCs w:val="22"/>
              </w:rPr>
              <w:t>Procedure code</w:t>
            </w:r>
          </w:p>
        </w:tc>
        <w:tc>
          <w:tcPr>
            <w:tcW w:w="2980" w:type="dxa"/>
          </w:tcPr>
          <w:p w14:paraId="7DBE5EB9" w14:textId="77777777" w:rsidR="00BC1FFC" w:rsidRPr="006A2E8F" w:rsidRDefault="00BC1FFC" w:rsidP="00906699">
            <w:pPr>
              <w:rPr>
                <w:rFonts w:asciiTheme="majorHAnsi" w:eastAsia="Times New Roman" w:hAnsiTheme="majorHAnsi" w:cs="Times New Roman"/>
                <w:sz w:val="22"/>
                <w:szCs w:val="22"/>
              </w:rPr>
            </w:pPr>
          </w:p>
        </w:tc>
      </w:tr>
      <w:tr w:rsidR="00BC1FFC" w:rsidRPr="006A2E8F" w14:paraId="6787154A" w14:textId="0B44CD0E" w:rsidTr="00906699">
        <w:trPr>
          <w:trHeight w:val="3300"/>
        </w:trPr>
        <w:tc>
          <w:tcPr>
            <w:tcW w:w="2980" w:type="dxa"/>
            <w:shd w:val="clear" w:color="auto" w:fill="auto"/>
            <w:noWrap/>
            <w:vAlign w:val="bottom"/>
            <w:hideMark/>
          </w:tcPr>
          <w:p w14:paraId="1BF029FA" w14:textId="77777777"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lastRenderedPageBreak/>
              <w:t>PX_TYPE</w:t>
            </w:r>
          </w:p>
        </w:tc>
        <w:tc>
          <w:tcPr>
            <w:tcW w:w="2980" w:type="dxa"/>
            <w:vAlign w:val="bottom"/>
          </w:tcPr>
          <w:p w14:paraId="5976021B" w14:textId="4487B1A7" w:rsidR="00BC1FFC" w:rsidRPr="006A2E8F" w:rsidRDefault="00BC1FFC" w:rsidP="00906699">
            <w:pPr>
              <w:rPr>
                <w:rFonts w:asciiTheme="majorHAnsi" w:eastAsia="Times New Roman" w:hAnsiTheme="majorHAnsi" w:cs="Times New Roman"/>
                <w:sz w:val="22"/>
                <w:szCs w:val="22"/>
              </w:rPr>
            </w:pPr>
            <w:r w:rsidRPr="006A2E8F">
              <w:rPr>
                <w:rFonts w:asciiTheme="majorHAnsi" w:hAnsiTheme="majorHAnsi"/>
                <w:color w:val="000000"/>
                <w:sz w:val="22"/>
                <w:szCs w:val="22"/>
              </w:rPr>
              <w:t>Procedure code type.</w:t>
            </w:r>
            <w:r w:rsidRPr="006A2E8F">
              <w:rPr>
                <w:rFonts w:asciiTheme="majorHAnsi" w:hAnsiTheme="majorHAnsi"/>
                <w:color w:val="000000"/>
                <w:sz w:val="22"/>
                <w:szCs w:val="22"/>
              </w:rPr>
              <w:br/>
            </w:r>
            <w:r w:rsidRPr="006A2E8F">
              <w:rPr>
                <w:rFonts w:asciiTheme="majorHAnsi" w:hAnsiTheme="majorHAnsi"/>
                <w:color w:val="000000"/>
                <w:sz w:val="22"/>
                <w:szCs w:val="22"/>
              </w:rPr>
              <w:br/>
              <w:t>We include a number of code types for flexibility, but the basic requirement that the code refer to a medical procedure remains.</w:t>
            </w:r>
            <w:r w:rsidRPr="006A2E8F">
              <w:rPr>
                <w:rFonts w:asciiTheme="majorHAnsi" w:hAnsiTheme="majorHAnsi"/>
                <w:color w:val="000000"/>
                <w:sz w:val="22"/>
                <w:szCs w:val="22"/>
              </w:rPr>
              <w:br/>
            </w:r>
            <w:r w:rsidRPr="006A2E8F">
              <w:rPr>
                <w:rFonts w:asciiTheme="majorHAnsi" w:hAnsiTheme="majorHAnsi"/>
                <w:color w:val="000000"/>
                <w:sz w:val="22"/>
                <w:szCs w:val="22"/>
              </w:rPr>
              <w:br/>
              <w:t>Revenue codes are a standard concept in Medicare billing and can be useful for defining care settings. If those codes are available they can be included.</w:t>
            </w:r>
            <w:r w:rsidRPr="006A2E8F">
              <w:rPr>
                <w:rFonts w:asciiTheme="majorHAnsi" w:hAnsiTheme="majorHAnsi"/>
                <w:color w:val="000000"/>
                <w:sz w:val="22"/>
                <w:szCs w:val="22"/>
              </w:rPr>
              <w:br/>
            </w:r>
            <w:r w:rsidRPr="006A2E8F">
              <w:rPr>
                <w:rFonts w:asciiTheme="majorHAnsi" w:hAnsiTheme="majorHAnsi"/>
                <w:color w:val="000000"/>
                <w:sz w:val="22"/>
                <w:szCs w:val="22"/>
              </w:rPr>
              <w:br/>
              <w:t xml:space="preserve">Medications administered by clinicians can be captured in billing data and Electronic Health Records (EHRs) as HCPCS procedure codes. Administration (infusion) of chemotherapy is an example. </w:t>
            </w:r>
            <w:r w:rsidRPr="006A2E8F">
              <w:rPr>
                <w:rFonts w:asciiTheme="majorHAnsi" w:hAnsiTheme="majorHAnsi"/>
                <w:color w:val="000000"/>
                <w:sz w:val="22"/>
                <w:szCs w:val="22"/>
              </w:rPr>
              <w:br/>
            </w:r>
            <w:r w:rsidRPr="006A2E8F">
              <w:rPr>
                <w:rFonts w:asciiTheme="majorHAnsi" w:hAnsiTheme="majorHAnsi"/>
                <w:color w:val="000000"/>
                <w:sz w:val="22"/>
                <w:szCs w:val="22"/>
              </w:rPr>
              <w:br/>
              <w:t>We are now seeing NDCs captured as part of procedures because payers are demanding it for payment authorization. Inclusion of this code type enables those data partners that capture the NDC along with the procedure to include the data.</w:t>
            </w:r>
            <w:r w:rsidRPr="006A2E8F">
              <w:rPr>
                <w:rFonts w:asciiTheme="majorHAnsi" w:hAnsiTheme="majorHAnsi"/>
                <w:color w:val="000000"/>
                <w:sz w:val="22"/>
                <w:szCs w:val="22"/>
              </w:rPr>
              <w:br/>
            </w:r>
            <w:r w:rsidRPr="006A2E8F">
              <w:rPr>
                <w:rFonts w:asciiTheme="majorHAnsi" w:hAnsiTheme="majorHAnsi"/>
                <w:color w:val="000000"/>
                <w:sz w:val="22"/>
                <w:szCs w:val="22"/>
              </w:rPr>
              <w:br/>
              <w:t>Please note: The “Other” category is meant to identify internal use ontologies and codes.</w:t>
            </w:r>
          </w:p>
        </w:tc>
        <w:tc>
          <w:tcPr>
            <w:tcW w:w="2980" w:type="dxa"/>
          </w:tcPr>
          <w:p w14:paraId="20C0C52C" w14:textId="77777777"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ICD-9-CM</w:t>
            </w:r>
          </w:p>
          <w:p w14:paraId="1E58F9D6" w14:textId="77777777"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ICD-10-PCS</w:t>
            </w:r>
          </w:p>
          <w:p w14:paraId="567539D8" w14:textId="77777777"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ICD-11-PCS</w:t>
            </w:r>
          </w:p>
          <w:p w14:paraId="6A38E8A9" w14:textId="77777777"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CPT Category II</w:t>
            </w:r>
          </w:p>
          <w:p w14:paraId="24428964" w14:textId="77777777"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CPT Category III</w:t>
            </w:r>
          </w:p>
          <w:p w14:paraId="279D8DAF" w14:textId="77777777"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CPT-4(i.e. HCPCS Level I)</w:t>
            </w:r>
          </w:p>
          <w:p w14:paraId="62512992" w14:textId="77777777"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HCPCS Level III</w:t>
            </w:r>
          </w:p>
          <w:p w14:paraId="5EB4AC51" w14:textId="77777777"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HCPCS (i.e. HCPCS Level II)</w:t>
            </w:r>
          </w:p>
          <w:p w14:paraId="544376F1" w14:textId="77777777"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LOINC</w:t>
            </w:r>
          </w:p>
          <w:p w14:paraId="3B36DB62" w14:textId="77777777"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NDC</w:t>
            </w:r>
          </w:p>
          <w:p w14:paraId="428B24A7" w14:textId="77777777"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Revenue</w:t>
            </w:r>
          </w:p>
          <w:p w14:paraId="6F0A03A4" w14:textId="77777777"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NO INFORMATION</w:t>
            </w:r>
          </w:p>
          <w:p w14:paraId="6E3A96C6" w14:textId="77777777"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UNKNOWN</w:t>
            </w:r>
          </w:p>
          <w:p w14:paraId="697B50A6" w14:textId="58B70EDB"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OTHER</w:t>
            </w:r>
          </w:p>
        </w:tc>
      </w:tr>
      <w:tr w:rsidR="00BC1FFC" w:rsidRPr="006A2E8F" w14:paraId="30DFC2CD" w14:textId="3AD1E3D8" w:rsidTr="00906699">
        <w:trPr>
          <w:trHeight w:val="900"/>
        </w:trPr>
        <w:tc>
          <w:tcPr>
            <w:tcW w:w="2980" w:type="dxa"/>
            <w:shd w:val="clear" w:color="auto" w:fill="auto"/>
            <w:noWrap/>
            <w:vAlign w:val="bottom"/>
            <w:hideMark/>
          </w:tcPr>
          <w:p w14:paraId="44489DEF" w14:textId="77777777"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PX_SOURCE</w:t>
            </w:r>
          </w:p>
        </w:tc>
        <w:tc>
          <w:tcPr>
            <w:tcW w:w="2980" w:type="dxa"/>
            <w:vAlign w:val="bottom"/>
          </w:tcPr>
          <w:p w14:paraId="507931AB" w14:textId="24B73AC5" w:rsidR="00BC1FFC" w:rsidRPr="006A2E8F" w:rsidRDefault="00BC1FFC" w:rsidP="00906699">
            <w:pPr>
              <w:rPr>
                <w:rFonts w:asciiTheme="majorHAnsi" w:eastAsia="Times New Roman" w:hAnsiTheme="majorHAnsi" w:cs="Times New Roman"/>
                <w:sz w:val="22"/>
                <w:szCs w:val="22"/>
              </w:rPr>
            </w:pPr>
            <w:r w:rsidRPr="006A2E8F">
              <w:rPr>
                <w:rFonts w:asciiTheme="majorHAnsi" w:hAnsiTheme="majorHAnsi"/>
                <w:color w:val="000000"/>
                <w:sz w:val="22"/>
                <w:szCs w:val="22"/>
              </w:rPr>
              <w:t>Source of the procedure information.</w:t>
            </w:r>
            <w:r w:rsidRPr="006A2E8F">
              <w:rPr>
                <w:rFonts w:asciiTheme="majorHAnsi" w:hAnsiTheme="majorHAnsi"/>
                <w:color w:val="000000"/>
                <w:sz w:val="22"/>
                <w:szCs w:val="22"/>
              </w:rPr>
              <w:br/>
            </w:r>
            <w:r w:rsidRPr="006A2E8F">
              <w:rPr>
                <w:rFonts w:asciiTheme="majorHAnsi" w:hAnsiTheme="majorHAnsi"/>
                <w:color w:val="000000"/>
                <w:sz w:val="22"/>
                <w:szCs w:val="22"/>
              </w:rPr>
              <w:br/>
              <w:t>Order and billing pertain to internal healthcare processes and data sources. Claim pertains to data from the bill fulfillment, generally data sources held by insurers and other health plans.</w:t>
            </w:r>
          </w:p>
        </w:tc>
        <w:tc>
          <w:tcPr>
            <w:tcW w:w="2980" w:type="dxa"/>
          </w:tcPr>
          <w:p w14:paraId="464E8125" w14:textId="77777777"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Order</w:t>
            </w:r>
          </w:p>
          <w:p w14:paraId="4CBD32D8" w14:textId="77777777"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Billing</w:t>
            </w:r>
          </w:p>
          <w:p w14:paraId="11547079" w14:textId="77777777"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Claim</w:t>
            </w:r>
          </w:p>
          <w:p w14:paraId="6F6B89ED" w14:textId="77777777"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No information</w:t>
            </w:r>
          </w:p>
          <w:p w14:paraId="0B973D3D" w14:textId="77777777"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Unknown</w:t>
            </w:r>
          </w:p>
          <w:p w14:paraId="211EB2C2" w14:textId="4415159E" w:rsidR="00BC1FFC" w:rsidRPr="006A2E8F" w:rsidRDefault="00BC1FFC" w:rsidP="0090669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Other</w:t>
            </w:r>
          </w:p>
        </w:tc>
      </w:tr>
    </w:tbl>
    <w:p w14:paraId="15832A0C" w14:textId="77777777" w:rsidR="00906699" w:rsidRPr="006A2E8F" w:rsidRDefault="00906699" w:rsidP="00606EE0">
      <w:pPr>
        <w:rPr>
          <w:rFonts w:asciiTheme="majorHAnsi" w:hAnsiTheme="majorHAnsi"/>
          <w:b/>
          <w:sz w:val="22"/>
          <w:szCs w:val="22"/>
          <w:u w:val="single"/>
        </w:rPr>
      </w:pPr>
    </w:p>
    <w:p w14:paraId="0471593B" w14:textId="0B78D366" w:rsidR="00606EE0" w:rsidRPr="006A2E8F" w:rsidRDefault="00606EE0" w:rsidP="00606EE0">
      <w:pPr>
        <w:rPr>
          <w:rFonts w:asciiTheme="majorHAnsi" w:hAnsiTheme="majorHAnsi"/>
          <w:b/>
          <w:sz w:val="22"/>
          <w:szCs w:val="22"/>
          <w:u w:val="single"/>
        </w:rPr>
      </w:pPr>
      <w:r w:rsidRPr="006A2E8F">
        <w:rPr>
          <w:rFonts w:asciiTheme="majorHAnsi" w:hAnsiTheme="majorHAnsi"/>
          <w:b/>
          <w:sz w:val="22"/>
          <w:szCs w:val="22"/>
          <w:u w:val="single"/>
        </w:rPr>
        <w:lastRenderedPageBreak/>
        <w:t>Vitals Table</w:t>
      </w:r>
    </w:p>
    <w:p w14:paraId="6B114274" w14:textId="3D8B8F9A" w:rsidR="00606EE0" w:rsidRPr="006A2E8F" w:rsidRDefault="00606EE0" w:rsidP="00606EE0">
      <w:pPr>
        <w:rPr>
          <w:rFonts w:asciiTheme="majorHAnsi" w:hAnsiTheme="majorHAnsi"/>
          <w:sz w:val="22"/>
          <w:szCs w:val="22"/>
        </w:rPr>
      </w:pPr>
      <w:r w:rsidRPr="006A2E8F">
        <w:rPr>
          <w:rFonts w:asciiTheme="majorHAnsi" w:hAnsiTheme="majorHAnsi"/>
          <w:sz w:val="22"/>
          <w:szCs w:val="22"/>
        </w:rPr>
        <w:t>“Vital signs (such as height, weight, and blood pressure) directly measure an individual’s current state of attributes.”</w:t>
      </w:r>
    </w:p>
    <w:p w14:paraId="395F00C3" w14:textId="77777777" w:rsidR="00606EE0" w:rsidRPr="006A2E8F" w:rsidRDefault="00606EE0" w:rsidP="00606EE0">
      <w:pPr>
        <w:rPr>
          <w:rFonts w:asciiTheme="majorHAnsi" w:hAnsiTheme="majorHAnsi"/>
          <w:sz w:val="22"/>
          <w:szCs w:val="22"/>
        </w:rPr>
      </w:pPr>
    </w:p>
    <w:tbl>
      <w:tblPr>
        <w:tblW w:w="89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2980"/>
        <w:gridCol w:w="2980"/>
      </w:tblGrid>
      <w:tr w:rsidR="00BC1FFC" w:rsidRPr="006A2E8F" w14:paraId="2F41013B" w14:textId="77777777" w:rsidTr="00BC1FFC">
        <w:trPr>
          <w:trHeight w:val="300"/>
        </w:trPr>
        <w:tc>
          <w:tcPr>
            <w:tcW w:w="2980" w:type="dxa"/>
            <w:shd w:val="clear" w:color="auto" w:fill="auto"/>
            <w:noWrap/>
          </w:tcPr>
          <w:p w14:paraId="046B6E37" w14:textId="70985520" w:rsidR="00BC1FFC" w:rsidRPr="006A2E8F" w:rsidRDefault="00BC1FFC" w:rsidP="00EA116B">
            <w:pPr>
              <w:rPr>
                <w:rFonts w:asciiTheme="majorHAnsi" w:eastAsia="Times New Roman" w:hAnsiTheme="majorHAnsi" w:cs="Times New Roman"/>
                <w:sz w:val="22"/>
                <w:szCs w:val="22"/>
              </w:rPr>
            </w:pPr>
            <w:r w:rsidRPr="006A2E8F">
              <w:rPr>
                <w:rFonts w:asciiTheme="majorHAnsi" w:hAnsiTheme="majorHAnsi"/>
                <w:sz w:val="22"/>
                <w:szCs w:val="22"/>
              </w:rPr>
              <w:t>Variable Name</w:t>
            </w:r>
          </w:p>
        </w:tc>
        <w:tc>
          <w:tcPr>
            <w:tcW w:w="2980" w:type="dxa"/>
          </w:tcPr>
          <w:p w14:paraId="286FD6AD" w14:textId="1F069334" w:rsidR="00BC1FFC" w:rsidRPr="006A2E8F" w:rsidRDefault="00BC1FFC" w:rsidP="00EA116B">
            <w:pPr>
              <w:rPr>
                <w:rFonts w:asciiTheme="majorHAnsi" w:hAnsiTheme="majorHAnsi"/>
                <w:color w:val="000000"/>
                <w:sz w:val="22"/>
                <w:szCs w:val="22"/>
              </w:rPr>
            </w:pPr>
            <w:r w:rsidRPr="006A2E8F">
              <w:rPr>
                <w:rFonts w:asciiTheme="majorHAnsi" w:hAnsiTheme="majorHAnsi"/>
                <w:sz w:val="22"/>
                <w:szCs w:val="22"/>
              </w:rPr>
              <w:t>Variable Definition/ Notes</w:t>
            </w:r>
          </w:p>
        </w:tc>
        <w:tc>
          <w:tcPr>
            <w:tcW w:w="2980" w:type="dxa"/>
          </w:tcPr>
          <w:p w14:paraId="658B6225" w14:textId="5A49FEFE" w:rsidR="00BC1FFC" w:rsidRPr="006A2E8F" w:rsidRDefault="00BC1FFC" w:rsidP="00EA116B">
            <w:pPr>
              <w:rPr>
                <w:rFonts w:asciiTheme="majorHAnsi" w:eastAsia="Times New Roman" w:hAnsiTheme="majorHAnsi" w:cs="Times New Roman"/>
                <w:sz w:val="22"/>
                <w:szCs w:val="22"/>
              </w:rPr>
            </w:pPr>
            <w:r w:rsidRPr="006A2E8F">
              <w:rPr>
                <w:rFonts w:asciiTheme="majorHAnsi" w:hAnsiTheme="majorHAnsi"/>
                <w:sz w:val="22"/>
                <w:szCs w:val="22"/>
              </w:rPr>
              <w:t>Categorical Variable Values</w:t>
            </w:r>
          </w:p>
        </w:tc>
      </w:tr>
      <w:tr w:rsidR="00BC1FFC" w:rsidRPr="006A2E8F" w14:paraId="32106915" w14:textId="40017BA0" w:rsidTr="001E329B">
        <w:trPr>
          <w:trHeight w:val="300"/>
        </w:trPr>
        <w:tc>
          <w:tcPr>
            <w:tcW w:w="2980" w:type="dxa"/>
            <w:shd w:val="clear" w:color="auto" w:fill="auto"/>
            <w:noWrap/>
            <w:vAlign w:val="bottom"/>
            <w:hideMark/>
          </w:tcPr>
          <w:p w14:paraId="3BA13238" w14:textId="77777777" w:rsidR="00BC1FFC" w:rsidRPr="006A2E8F" w:rsidRDefault="00BC1FFC" w:rsidP="00EA116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VITALID</w:t>
            </w:r>
          </w:p>
        </w:tc>
        <w:tc>
          <w:tcPr>
            <w:tcW w:w="2980" w:type="dxa"/>
            <w:vAlign w:val="bottom"/>
          </w:tcPr>
          <w:p w14:paraId="1DFB1540" w14:textId="702962AF" w:rsidR="00BC1FFC" w:rsidRPr="006A2E8F" w:rsidRDefault="00BC1FFC" w:rsidP="00EA116B">
            <w:pPr>
              <w:rPr>
                <w:rFonts w:asciiTheme="majorHAnsi" w:eastAsia="Times New Roman" w:hAnsiTheme="majorHAnsi" w:cs="Times New Roman"/>
                <w:sz w:val="22"/>
                <w:szCs w:val="22"/>
              </w:rPr>
            </w:pPr>
            <w:r w:rsidRPr="006A2E8F">
              <w:rPr>
                <w:rFonts w:asciiTheme="majorHAnsi" w:hAnsiTheme="majorHAnsi"/>
                <w:color w:val="000000"/>
                <w:sz w:val="22"/>
                <w:szCs w:val="22"/>
              </w:rPr>
              <w:t>Arbitary identifier for each unique record. May be generated sequentially.</w:t>
            </w:r>
          </w:p>
        </w:tc>
        <w:tc>
          <w:tcPr>
            <w:tcW w:w="2980" w:type="dxa"/>
          </w:tcPr>
          <w:p w14:paraId="13F07601" w14:textId="77777777" w:rsidR="00BC1FFC" w:rsidRPr="006A2E8F" w:rsidRDefault="00BC1FFC" w:rsidP="00EA116B">
            <w:pPr>
              <w:rPr>
                <w:rFonts w:asciiTheme="majorHAnsi" w:eastAsia="Times New Roman" w:hAnsiTheme="majorHAnsi" w:cs="Times New Roman"/>
                <w:sz w:val="22"/>
                <w:szCs w:val="22"/>
              </w:rPr>
            </w:pPr>
          </w:p>
        </w:tc>
      </w:tr>
      <w:tr w:rsidR="00BC1FFC" w:rsidRPr="006A2E8F" w14:paraId="12FF0378" w14:textId="0AEBC5C7" w:rsidTr="001E329B">
        <w:trPr>
          <w:trHeight w:val="300"/>
        </w:trPr>
        <w:tc>
          <w:tcPr>
            <w:tcW w:w="2980" w:type="dxa"/>
            <w:shd w:val="clear" w:color="auto" w:fill="auto"/>
            <w:vAlign w:val="bottom"/>
            <w:hideMark/>
          </w:tcPr>
          <w:p w14:paraId="3A9C2332" w14:textId="77777777" w:rsidR="00BC1FFC" w:rsidRPr="006A2E8F" w:rsidRDefault="00BC1FFC" w:rsidP="00EA116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CAP_ID</w:t>
            </w:r>
          </w:p>
        </w:tc>
        <w:tc>
          <w:tcPr>
            <w:tcW w:w="2980" w:type="dxa"/>
            <w:vAlign w:val="bottom"/>
          </w:tcPr>
          <w:p w14:paraId="58B64424" w14:textId="7EBBD785" w:rsidR="00BC1FFC" w:rsidRPr="006A2E8F" w:rsidRDefault="00BC1FFC" w:rsidP="00EA116B">
            <w:pPr>
              <w:rPr>
                <w:rFonts w:asciiTheme="majorHAnsi" w:eastAsia="Times New Roman" w:hAnsiTheme="majorHAnsi" w:cs="Times New Roman"/>
                <w:sz w:val="22"/>
                <w:szCs w:val="22"/>
              </w:rPr>
            </w:pPr>
            <w:r w:rsidRPr="006A2E8F">
              <w:rPr>
                <w:rFonts w:asciiTheme="majorHAnsi" w:hAnsiTheme="majorHAnsi"/>
                <w:color w:val="000000"/>
                <w:sz w:val="22"/>
                <w:szCs w:val="22"/>
              </w:rPr>
              <w:t>Patient-level identifier used to link across tables.</w:t>
            </w:r>
          </w:p>
        </w:tc>
        <w:tc>
          <w:tcPr>
            <w:tcW w:w="2980" w:type="dxa"/>
          </w:tcPr>
          <w:p w14:paraId="120F2CBA" w14:textId="77777777" w:rsidR="00BC1FFC" w:rsidRPr="006A2E8F" w:rsidRDefault="00BC1FFC" w:rsidP="00EA116B">
            <w:pPr>
              <w:rPr>
                <w:rFonts w:asciiTheme="majorHAnsi" w:eastAsia="Times New Roman" w:hAnsiTheme="majorHAnsi" w:cs="Times New Roman"/>
                <w:sz w:val="22"/>
                <w:szCs w:val="22"/>
              </w:rPr>
            </w:pPr>
          </w:p>
        </w:tc>
      </w:tr>
      <w:tr w:rsidR="00BC1FFC" w:rsidRPr="006A2E8F" w14:paraId="6E8E5E7F" w14:textId="6B338F58" w:rsidTr="001E329B">
        <w:trPr>
          <w:trHeight w:val="300"/>
        </w:trPr>
        <w:tc>
          <w:tcPr>
            <w:tcW w:w="2980" w:type="dxa"/>
            <w:shd w:val="clear" w:color="auto" w:fill="auto"/>
            <w:vAlign w:val="bottom"/>
            <w:hideMark/>
          </w:tcPr>
          <w:p w14:paraId="5C34BEF3" w14:textId="77777777" w:rsidR="00BC1FFC" w:rsidRPr="006A2E8F" w:rsidRDefault="00BC1FFC" w:rsidP="00EA116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ENCOUNTERID</w:t>
            </w:r>
          </w:p>
        </w:tc>
        <w:tc>
          <w:tcPr>
            <w:tcW w:w="2980" w:type="dxa"/>
            <w:vAlign w:val="bottom"/>
          </w:tcPr>
          <w:p w14:paraId="1B61FB61" w14:textId="07480494" w:rsidR="00BC1FFC" w:rsidRPr="006A2E8F" w:rsidRDefault="00BC1FFC" w:rsidP="00EA116B">
            <w:pPr>
              <w:rPr>
                <w:rFonts w:asciiTheme="majorHAnsi" w:eastAsia="Times New Roman" w:hAnsiTheme="majorHAnsi" w:cs="Times New Roman"/>
                <w:sz w:val="22"/>
                <w:szCs w:val="22"/>
              </w:rPr>
            </w:pPr>
            <w:r w:rsidRPr="006A2E8F">
              <w:rPr>
                <w:rFonts w:asciiTheme="majorHAnsi" w:hAnsiTheme="majorHAnsi"/>
                <w:color w:val="000000"/>
                <w:sz w:val="22"/>
                <w:szCs w:val="22"/>
              </w:rPr>
              <w:t>Arbitrary encounter-level ientifier. Used to link across tables including CAP_ENCOUNTERS, CAP_DIAGNOSES, CAP_PROCEDURES</w:t>
            </w:r>
          </w:p>
        </w:tc>
        <w:tc>
          <w:tcPr>
            <w:tcW w:w="2980" w:type="dxa"/>
          </w:tcPr>
          <w:p w14:paraId="340F1084" w14:textId="77777777" w:rsidR="00BC1FFC" w:rsidRPr="006A2E8F" w:rsidRDefault="00BC1FFC" w:rsidP="00EA116B">
            <w:pPr>
              <w:rPr>
                <w:rFonts w:asciiTheme="majorHAnsi" w:eastAsia="Times New Roman" w:hAnsiTheme="majorHAnsi" w:cs="Times New Roman"/>
                <w:sz w:val="22"/>
                <w:szCs w:val="22"/>
              </w:rPr>
            </w:pPr>
          </w:p>
        </w:tc>
      </w:tr>
      <w:tr w:rsidR="00BC1FFC" w:rsidRPr="006A2E8F" w14:paraId="3D7766D7" w14:textId="40F96102" w:rsidTr="001E329B">
        <w:trPr>
          <w:trHeight w:val="900"/>
        </w:trPr>
        <w:tc>
          <w:tcPr>
            <w:tcW w:w="2980" w:type="dxa"/>
            <w:shd w:val="clear" w:color="auto" w:fill="auto"/>
            <w:vAlign w:val="bottom"/>
            <w:hideMark/>
          </w:tcPr>
          <w:p w14:paraId="66CC0F64" w14:textId="77777777" w:rsidR="00BC1FFC" w:rsidRPr="006A2E8F" w:rsidRDefault="00BC1FFC" w:rsidP="00EA116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VITAL_SOURCE</w:t>
            </w:r>
          </w:p>
        </w:tc>
        <w:tc>
          <w:tcPr>
            <w:tcW w:w="2980" w:type="dxa"/>
            <w:vAlign w:val="bottom"/>
          </w:tcPr>
          <w:p w14:paraId="1C17E74C" w14:textId="70E44D99" w:rsidR="00BC1FFC" w:rsidRPr="006A2E8F" w:rsidRDefault="00BC1FFC" w:rsidP="00EA116B">
            <w:pPr>
              <w:rPr>
                <w:rFonts w:asciiTheme="majorHAnsi" w:eastAsia="Times New Roman" w:hAnsiTheme="majorHAnsi" w:cs="Times New Roman"/>
                <w:sz w:val="22"/>
                <w:szCs w:val="22"/>
              </w:rPr>
            </w:pPr>
            <w:r w:rsidRPr="006A2E8F">
              <w:rPr>
                <w:rFonts w:asciiTheme="majorHAnsi" w:hAnsiTheme="majorHAnsi"/>
                <w:color w:val="000000"/>
                <w:sz w:val="22"/>
                <w:szCs w:val="22"/>
              </w:rPr>
              <w:t>Please note: The “Patient-reported” category can include reporting by patient’s family or guardian.</w:t>
            </w:r>
            <w:r w:rsidRPr="006A2E8F">
              <w:rPr>
                <w:rFonts w:asciiTheme="majorHAnsi" w:hAnsiTheme="majorHAnsi"/>
                <w:color w:val="000000"/>
                <w:sz w:val="22"/>
                <w:szCs w:val="22"/>
              </w:rPr>
              <w:br/>
            </w:r>
            <w:r w:rsidRPr="006A2E8F">
              <w:rPr>
                <w:rFonts w:asciiTheme="majorHAnsi" w:hAnsiTheme="majorHAnsi"/>
                <w:color w:val="000000"/>
                <w:sz w:val="22"/>
                <w:szCs w:val="22"/>
              </w:rPr>
              <w:br/>
              <w:t>The new categorical value of PD and HD have been added. If unknown whether data are received directly from a device feed, use the more general context (such as patient-reported or healthcare delivery setting).</w:t>
            </w:r>
          </w:p>
        </w:tc>
        <w:tc>
          <w:tcPr>
            <w:tcW w:w="2980" w:type="dxa"/>
          </w:tcPr>
          <w:p w14:paraId="017C77B2" w14:textId="77777777"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PATIENT REPORTED</w:t>
            </w:r>
          </w:p>
          <w:p w14:paraId="1F08A0D6" w14:textId="77777777"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Patient device direct feed</w:t>
            </w:r>
          </w:p>
          <w:p w14:paraId="290EFBED" w14:textId="77777777"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HEALTHCARE DELIVERY</w:t>
            </w:r>
          </w:p>
          <w:p w14:paraId="3EE36B55" w14:textId="77777777"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Healthcare device direct feed</w:t>
            </w:r>
          </w:p>
          <w:p w14:paraId="35996EDD" w14:textId="77777777"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NO INFORMATION</w:t>
            </w:r>
          </w:p>
          <w:p w14:paraId="5A3EE14F" w14:textId="77777777"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UNKNOWN</w:t>
            </w:r>
          </w:p>
          <w:p w14:paraId="3A0B6763" w14:textId="3956896A"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OTHER</w:t>
            </w:r>
          </w:p>
        </w:tc>
      </w:tr>
      <w:tr w:rsidR="00BC1FFC" w:rsidRPr="006A2E8F" w14:paraId="2C828B57" w14:textId="628A1CC0" w:rsidTr="001E329B">
        <w:trPr>
          <w:trHeight w:val="300"/>
        </w:trPr>
        <w:tc>
          <w:tcPr>
            <w:tcW w:w="2980" w:type="dxa"/>
            <w:shd w:val="clear" w:color="auto" w:fill="auto"/>
            <w:vAlign w:val="bottom"/>
            <w:hideMark/>
          </w:tcPr>
          <w:p w14:paraId="28B11515" w14:textId="77777777" w:rsidR="00BC1FFC" w:rsidRPr="006A2E8F" w:rsidRDefault="00BC1FFC" w:rsidP="00EA116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OBSERVATION_TYPE</w:t>
            </w:r>
          </w:p>
        </w:tc>
        <w:tc>
          <w:tcPr>
            <w:tcW w:w="2980" w:type="dxa"/>
            <w:vAlign w:val="bottom"/>
          </w:tcPr>
          <w:p w14:paraId="18554072" w14:textId="0181CA64" w:rsidR="00BC1FFC" w:rsidRPr="006A2E8F" w:rsidRDefault="00BC1FFC" w:rsidP="00EA116B">
            <w:pPr>
              <w:rPr>
                <w:rFonts w:asciiTheme="majorHAnsi" w:eastAsia="Times New Roman" w:hAnsiTheme="majorHAnsi" w:cs="Times New Roman"/>
                <w:sz w:val="22"/>
                <w:szCs w:val="22"/>
              </w:rPr>
            </w:pPr>
            <w:r w:rsidRPr="006A2E8F">
              <w:rPr>
                <w:rFonts w:asciiTheme="majorHAnsi" w:hAnsiTheme="majorHAnsi"/>
                <w:color w:val="000000"/>
                <w:sz w:val="22"/>
                <w:szCs w:val="22"/>
              </w:rPr>
              <w:t>Indicator for type of Vitals being recorded</w:t>
            </w:r>
          </w:p>
        </w:tc>
        <w:tc>
          <w:tcPr>
            <w:tcW w:w="2980" w:type="dxa"/>
          </w:tcPr>
          <w:p w14:paraId="61297AEB" w14:textId="77777777"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HEIGHT</w:t>
            </w:r>
          </w:p>
          <w:p w14:paraId="0F5D7EF0" w14:textId="77777777"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WEIGHT</w:t>
            </w:r>
          </w:p>
          <w:p w14:paraId="10DB7071" w14:textId="77777777"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BMI</w:t>
            </w:r>
          </w:p>
          <w:p w14:paraId="4D755BD1" w14:textId="77777777"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SBP</w:t>
            </w:r>
          </w:p>
          <w:p w14:paraId="2A5046AE" w14:textId="77777777"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DBP</w:t>
            </w:r>
          </w:p>
          <w:p w14:paraId="64B44E4F" w14:textId="77777777"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HR</w:t>
            </w:r>
          </w:p>
          <w:p w14:paraId="677DDF25" w14:textId="742D2961"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Smoking</w:t>
            </w:r>
          </w:p>
        </w:tc>
      </w:tr>
      <w:tr w:rsidR="00BC1FFC" w:rsidRPr="006A2E8F" w14:paraId="50D47DED" w14:textId="62E66FC5" w:rsidTr="001E329B">
        <w:trPr>
          <w:trHeight w:val="300"/>
        </w:trPr>
        <w:tc>
          <w:tcPr>
            <w:tcW w:w="2980" w:type="dxa"/>
            <w:shd w:val="clear" w:color="auto" w:fill="auto"/>
            <w:vAlign w:val="bottom"/>
            <w:hideMark/>
          </w:tcPr>
          <w:p w14:paraId="272851BD" w14:textId="77777777" w:rsidR="00BC1FFC" w:rsidRPr="006A2E8F" w:rsidRDefault="00BC1FFC" w:rsidP="00EA116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OBSERVATION_METHOD</w:t>
            </w:r>
          </w:p>
        </w:tc>
        <w:tc>
          <w:tcPr>
            <w:tcW w:w="2980" w:type="dxa"/>
            <w:vAlign w:val="bottom"/>
          </w:tcPr>
          <w:p w14:paraId="2C8F3C9D" w14:textId="6B3E0FB4" w:rsidR="00BC1FFC" w:rsidRPr="006A2E8F" w:rsidRDefault="00BC1FFC" w:rsidP="00EA116B">
            <w:pPr>
              <w:rPr>
                <w:rFonts w:asciiTheme="majorHAnsi" w:eastAsia="Times New Roman" w:hAnsiTheme="majorHAnsi" w:cs="Times New Roman"/>
                <w:sz w:val="22"/>
                <w:szCs w:val="22"/>
              </w:rPr>
            </w:pPr>
            <w:r w:rsidRPr="006A2E8F">
              <w:rPr>
                <w:rFonts w:asciiTheme="majorHAnsi" w:hAnsiTheme="majorHAnsi"/>
                <w:color w:val="000000"/>
                <w:sz w:val="22"/>
                <w:szCs w:val="22"/>
              </w:rPr>
              <w:t>Method for Observation measurement</w:t>
            </w:r>
          </w:p>
        </w:tc>
        <w:tc>
          <w:tcPr>
            <w:tcW w:w="2980" w:type="dxa"/>
          </w:tcPr>
          <w:p w14:paraId="182DD94C" w14:textId="77777777"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BP ARM CUFF</w:t>
            </w:r>
          </w:p>
          <w:p w14:paraId="3D5AD6E5" w14:textId="31F5FBAC"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BP OTHER</w:t>
            </w:r>
          </w:p>
        </w:tc>
      </w:tr>
      <w:tr w:rsidR="00BC1FFC" w:rsidRPr="006A2E8F" w14:paraId="435C5A9C" w14:textId="60F2F278" w:rsidTr="001E329B">
        <w:trPr>
          <w:trHeight w:val="300"/>
        </w:trPr>
        <w:tc>
          <w:tcPr>
            <w:tcW w:w="2980" w:type="dxa"/>
            <w:shd w:val="clear" w:color="auto" w:fill="auto"/>
            <w:vAlign w:val="bottom"/>
            <w:hideMark/>
          </w:tcPr>
          <w:p w14:paraId="02EFC4C5" w14:textId="77777777" w:rsidR="00BC1FFC" w:rsidRPr="006A2E8F" w:rsidRDefault="00BC1FFC" w:rsidP="00EA116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OBSERVATION_POSITION</w:t>
            </w:r>
          </w:p>
        </w:tc>
        <w:tc>
          <w:tcPr>
            <w:tcW w:w="2980" w:type="dxa"/>
            <w:vAlign w:val="bottom"/>
          </w:tcPr>
          <w:p w14:paraId="5A28A46C" w14:textId="46ED6121" w:rsidR="00BC1FFC" w:rsidRPr="006A2E8F" w:rsidRDefault="00BC1FFC" w:rsidP="00EA116B">
            <w:pPr>
              <w:rPr>
                <w:rFonts w:asciiTheme="majorHAnsi" w:eastAsia="Times New Roman" w:hAnsiTheme="majorHAnsi" w:cs="Times New Roman"/>
                <w:sz w:val="22"/>
                <w:szCs w:val="22"/>
              </w:rPr>
            </w:pPr>
            <w:r w:rsidRPr="006A2E8F">
              <w:rPr>
                <w:rFonts w:asciiTheme="majorHAnsi" w:hAnsiTheme="majorHAnsi"/>
                <w:color w:val="000000"/>
                <w:sz w:val="22"/>
                <w:szCs w:val="22"/>
              </w:rPr>
              <w:t>For BP, position for orthostatic blood pressure. Null for all other observations.</w:t>
            </w:r>
          </w:p>
        </w:tc>
        <w:tc>
          <w:tcPr>
            <w:tcW w:w="2980" w:type="dxa"/>
          </w:tcPr>
          <w:p w14:paraId="69CC3BD8" w14:textId="77777777"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UNKNOWN</w:t>
            </w:r>
          </w:p>
          <w:p w14:paraId="5B20C92D" w14:textId="77777777"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SITTING</w:t>
            </w:r>
          </w:p>
          <w:p w14:paraId="13D298EB" w14:textId="77777777"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STANDING</w:t>
            </w:r>
          </w:p>
          <w:p w14:paraId="1141337C" w14:textId="77777777"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SUPINE</w:t>
            </w:r>
          </w:p>
          <w:p w14:paraId="0D60D3CC" w14:textId="77777777"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NO INFORMATION</w:t>
            </w:r>
          </w:p>
          <w:p w14:paraId="56A9F1FB" w14:textId="77777777"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UNKNOWN</w:t>
            </w:r>
          </w:p>
          <w:p w14:paraId="634CD948" w14:textId="50B4FEDA"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OTHER</w:t>
            </w:r>
          </w:p>
        </w:tc>
      </w:tr>
      <w:tr w:rsidR="00BC1FFC" w:rsidRPr="006A2E8F" w14:paraId="10729F6A" w14:textId="16388A62" w:rsidTr="001E329B">
        <w:trPr>
          <w:trHeight w:val="300"/>
        </w:trPr>
        <w:tc>
          <w:tcPr>
            <w:tcW w:w="2980" w:type="dxa"/>
            <w:shd w:val="clear" w:color="auto" w:fill="auto"/>
            <w:vAlign w:val="bottom"/>
            <w:hideMark/>
          </w:tcPr>
          <w:p w14:paraId="490CF07C" w14:textId="77777777" w:rsidR="00BC1FFC" w:rsidRPr="006A2E8F" w:rsidRDefault="00BC1FFC" w:rsidP="00EA116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SMOKING</w:t>
            </w:r>
          </w:p>
        </w:tc>
        <w:tc>
          <w:tcPr>
            <w:tcW w:w="2980" w:type="dxa"/>
            <w:vAlign w:val="bottom"/>
          </w:tcPr>
          <w:p w14:paraId="6B1F9160" w14:textId="1BB41438" w:rsidR="00BC1FFC" w:rsidRPr="006A2E8F" w:rsidRDefault="00BC1FFC" w:rsidP="00EA116B">
            <w:pPr>
              <w:rPr>
                <w:rFonts w:asciiTheme="majorHAnsi" w:eastAsia="Times New Roman" w:hAnsiTheme="majorHAnsi" w:cs="Times New Roman"/>
                <w:sz w:val="22"/>
                <w:szCs w:val="22"/>
              </w:rPr>
            </w:pPr>
            <w:r w:rsidRPr="006A2E8F">
              <w:rPr>
                <w:rFonts w:asciiTheme="majorHAnsi" w:hAnsiTheme="majorHAnsi"/>
                <w:color w:val="000000"/>
                <w:sz w:val="22"/>
                <w:szCs w:val="22"/>
              </w:rPr>
              <w:t>Indicator for any form of tobacco that is smoked</w:t>
            </w:r>
          </w:p>
        </w:tc>
        <w:tc>
          <w:tcPr>
            <w:tcW w:w="2980" w:type="dxa"/>
          </w:tcPr>
          <w:p w14:paraId="59A4780F" w14:textId="77777777"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Current every day smoker</w:t>
            </w:r>
          </w:p>
          <w:p w14:paraId="159EC73F" w14:textId="77777777"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Current some day smoker</w:t>
            </w:r>
          </w:p>
          <w:p w14:paraId="074E6FAA" w14:textId="77777777"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lastRenderedPageBreak/>
              <w:t>Former Smoker</w:t>
            </w:r>
          </w:p>
          <w:p w14:paraId="671E93F0" w14:textId="77777777"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Never Smoked</w:t>
            </w:r>
          </w:p>
          <w:p w14:paraId="1B1E4D75" w14:textId="77777777"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Smoker, current status unknown</w:t>
            </w:r>
          </w:p>
          <w:p w14:paraId="748E513A" w14:textId="77777777"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Unknown if ever smoked</w:t>
            </w:r>
          </w:p>
          <w:p w14:paraId="12CF021A" w14:textId="77777777"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HEAVY TOBACCO SMOKER</w:t>
            </w:r>
          </w:p>
          <w:p w14:paraId="2A9065CE" w14:textId="77777777"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LIGHT TOBACCO SMOKER</w:t>
            </w:r>
          </w:p>
          <w:p w14:paraId="009E58D2" w14:textId="77777777"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NO INFORMATION</w:t>
            </w:r>
          </w:p>
          <w:p w14:paraId="55C2209E" w14:textId="77777777"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Unknown</w:t>
            </w:r>
          </w:p>
          <w:p w14:paraId="1221824F" w14:textId="136A2D50"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OTHER</w:t>
            </w:r>
          </w:p>
        </w:tc>
      </w:tr>
      <w:tr w:rsidR="00BC1FFC" w:rsidRPr="006A2E8F" w14:paraId="5D6AC956" w14:textId="2A90C6B9" w:rsidTr="001E329B">
        <w:trPr>
          <w:trHeight w:val="300"/>
        </w:trPr>
        <w:tc>
          <w:tcPr>
            <w:tcW w:w="2980" w:type="dxa"/>
            <w:shd w:val="clear" w:color="auto" w:fill="auto"/>
            <w:vAlign w:val="bottom"/>
            <w:hideMark/>
          </w:tcPr>
          <w:p w14:paraId="185A5B3C" w14:textId="77777777" w:rsidR="00BC1FFC" w:rsidRPr="006A2E8F" w:rsidRDefault="00BC1FFC" w:rsidP="00EA116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lastRenderedPageBreak/>
              <w:t>MEASURE_DATE</w:t>
            </w:r>
          </w:p>
        </w:tc>
        <w:tc>
          <w:tcPr>
            <w:tcW w:w="2980" w:type="dxa"/>
            <w:vAlign w:val="bottom"/>
          </w:tcPr>
          <w:p w14:paraId="18B97892" w14:textId="66786B07" w:rsidR="00BC1FFC" w:rsidRPr="006A2E8F" w:rsidRDefault="00BC1FFC" w:rsidP="00EA116B">
            <w:pPr>
              <w:rPr>
                <w:rFonts w:asciiTheme="majorHAnsi" w:eastAsia="Times New Roman" w:hAnsiTheme="majorHAnsi" w:cs="Times New Roman"/>
                <w:sz w:val="22"/>
                <w:szCs w:val="22"/>
              </w:rPr>
            </w:pPr>
            <w:r w:rsidRPr="006A2E8F">
              <w:rPr>
                <w:rFonts w:asciiTheme="majorHAnsi" w:hAnsiTheme="majorHAnsi"/>
                <w:color w:val="000000"/>
                <w:sz w:val="22"/>
                <w:szCs w:val="22"/>
              </w:rPr>
              <w:t>Date and time of Vitals measure</w:t>
            </w:r>
          </w:p>
        </w:tc>
        <w:tc>
          <w:tcPr>
            <w:tcW w:w="2980" w:type="dxa"/>
          </w:tcPr>
          <w:p w14:paraId="0F247FA0" w14:textId="77777777" w:rsidR="00BC1FFC" w:rsidRPr="006A2E8F" w:rsidRDefault="00BC1FFC" w:rsidP="00EA116B">
            <w:pPr>
              <w:rPr>
                <w:rFonts w:asciiTheme="majorHAnsi" w:eastAsia="Times New Roman" w:hAnsiTheme="majorHAnsi" w:cs="Times New Roman"/>
                <w:sz w:val="22"/>
                <w:szCs w:val="22"/>
              </w:rPr>
            </w:pPr>
          </w:p>
        </w:tc>
      </w:tr>
      <w:tr w:rsidR="00BC1FFC" w:rsidRPr="006A2E8F" w14:paraId="701B3E9A" w14:textId="0640DD7E" w:rsidTr="001E329B">
        <w:trPr>
          <w:trHeight w:val="300"/>
        </w:trPr>
        <w:tc>
          <w:tcPr>
            <w:tcW w:w="2980" w:type="dxa"/>
            <w:shd w:val="clear" w:color="auto" w:fill="auto"/>
            <w:vAlign w:val="bottom"/>
            <w:hideMark/>
          </w:tcPr>
          <w:p w14:paraId="64BADF74" w14:textId="77777777" w:rsidR="00BC1FFC" w:rsidRPr="006A2E8F" w:rsidRDefault="00BC1FFC" w:rsidP="00EA116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OBSERVATION</w:t>
            </w:r>
          </w:p>
        </w:tc>
        <w:tc>
          <w:tcPr>
            <w:tcW w:w="2980" w:type="dxa"/>
            <w:vAlign w:val="bottom"/>
          </w:tcPr>
          <w:p w14:paraId="7A6098C8" w14:textId="34AEDEB5" w:rsidR="00BC1FFC" w:rsidRPr="006A2E8F" w:rsidRDefault="00BC1FFC" w:rsidP="00EA116B">
            <w:pPr>
              <w:rPr>
                <w:rFonts w:asciiTheme="majorHAnsi" w:eastAsia="Times New Roman" w:hAnsiTheme="majorHAnsi" w:cs="Times New Roman"/>
                <w:sz w:val="22"/>
                <w:szCs w:val="22"/>
              </w:rPr>
            </w:pPr>
            <w:r w:rsidRPr="006A2E8F">
              <w:rPr>
                <w:rFonts w:asciiTheme="majorHAnsi" w:hAnsiTheme="majorHAnsi"/>
                <w:color w:val="000000"/>
                <w:sz w:val="22"/>
                <w:szCs w:val="22"/>
              </w:rPr>
              <w:t>Value of Vitals measure.</w:t>
            </w:r>
          </w:p>
        </w:tc>
        <w:tc>
          <w:tcPr>
            <w:tcW w:w="2980" w:type="dxa"/>
          </w:tcPr>
          <w:p w14:paraId="017DDF61" w14:textId="77777777" w:rsidR="00BC1FFC" w:rsidRPr="006A2E8F" w:rsidRDefault="00BC1FFC" w:rsidP="00EA116B">
            <w:pPr>
              <w:rPr>
                <w:rFonts w:asciiTheme="majorHAnsi" w:eastAsia="Times New Roman" w:hAnsiTheme="majorHAnsi" w:cs="Times New Roman"/>
                <w:sz w:val="22"/>
                <w:szCs w:val="22"/>
              </w:rPr>
            </w:pPr>
          </w:p>
        </w:tc>
      </w:tr>
      <w:tr w:rsidR="00BC1FFC" w:rsidRPr="006A2E8F" w14:paraId="359D3D92" w14:textId="54EF2CFB" w:rsidTr="001E329B">
        <w:trPr>
          <w:trHeight w:val="300"/>
        </w:trPr>
        <w:tc>
          <w:tcPr>
            <w:tcW w:w="2980" w:type="dxa"/>
            <w:shd w:val="clear" w:color="auto" w:fill="auto"/>
            <w:vAlign w:val="bottom"/>
            <w:hideMark/>
          </w:tcPr>
          <w:p w14:paraId="603D9580" w14:textId="77777777" w:rsidR="00BC1FFC" w:rsidRPr="006A2E8F" w:rsidRDefault="00BC1FFC" w:rsidP="00EA116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UNITS</w:t>
            </w:r>
          </w:p>
        </w:tc>
        <w:tc>
          <w:tcPr>
            <w:tcW w:w="2980" w:type="dxa"/>
            <w:vAlign w:val="bottom"/>
          </w:tcPr>
          <w:p w14:paraId="28DA1766" w14:textId="33A2A690" w:rsidR="00BC1FFC" w:rsidRPr="006A2E8F" w:rsidRDefault="00BC1FFC" w:rsidP="00EA116B">
            <w:pPr>
              <w:rPr>
                <w:rFonts w:asciiTheme="majorHAnsi" w:eastAsia="Times New Roman" w:hAnsiTheme="majorHAnsi" w:cs="Times New Roman"/>
                <w:sz w:val="22"/>
                <w:szCs w:val="22"/>
              </w:rPr>
            </w:pPr>
            <w:r w:rsidRPr="006A2E8F">
              <w:rPr>
                <w:rFonts w:asciiTheme="majorHAnsi" w:hAnsiTheme="majorHAnsi"/>
                <w:color w:val="000000"/>
                <w:sz w:val="22"/>
                <w:szCs w:val="22"/>
              </w:rPr>
              <w:t>Units of Vitals measure</w:t>
            </w:r>
          </w:p>
        </w:tc>
        <w:tc>
          <w:tcPr>
            <w:tcW w:w="2980" w:type="dxa"/>
          </w:tcPr>
          <w:p w14:paraId="769D817B" w14:textId="77777777" w:rsidR="00BC1FFC" w:rsidRPr="006A2E8F" w:rsidRDefault="00BC1FFC" w:rsidP="00EA116B">
            <w:pPr>
              <w:rPr>
                <w:rFonts w:asciiTheme="majorHAnsi" w:eastAsia="Times New Roman" w:hAnsiTheme="majorHAnsi" w:cs="Times New Roman"/>
                <w:sz w:val="22"/>
                <w:szCs w:val="22"/>
              </w:rPr>
            </w:pPr>
          </w:p>
        </w:tc>
      </w:tr>
      <w:tr w:rsidR="00BC1FFC" w:rsidRPr="006A2E8F" w14:paraId="4EEBEBA9" w14:textId="137D515C" w:rsidTr="001E329B">
        <w:trPr>
          <w:trHeight w:val="300"/>
        </w:trPr>
        <w:tc>
          <w:tcPr>
            <w:tcW w:w="2980" w:type="dxa"/>
            <w:shd w:val="clear" w:color="auto" w:fill="auto"/>
            <w:vAlign w:val="bottom"/>
            <w:hideMark/>
          </w:tcPr>
          <w:p w14:paraId="6C4FDD5B" w14:textId="77777777" w:rsidR="00BC1FFC" w:rsidRPr="006A2E8F" w:rsidRDefault="00BC1FFC" w:rsidP="00EA116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TOBACCO</w:t>
            </w:r>
          </w:p>
        </w:tc>
        <w:tc>
          <w:tcPr>
            <w:tcW w:w="2980" w:type="dxa"/>
            <w:vAlign w:val="bottom"/>
          </w:tcPr>
          <w:p w14:paraId="5BD96358" w14:textId="01DCAFDE" w:rsidR="00BC1FFC" w:rsidRPr="006A2E8F" w:rsidRDefault="00BC1FFC" w:rsidP="00EA116B">
            <w:pPr>
              <w:rPr>
                <w:rFonts w:asciiTheme="majorHAnsi" w:eastAsia="Times New Roman" w:hAnsiTheme="majorHAnsi" w:cs="Times New Roman"/>
                <w:sz w:val="22"/>
                <w:szCs w:val="22"/>
              </w:rPr>
            </w:pPr>
            <w:r w:rsidRPr="006A2E8F">
              <w:rPr>
                <w:rFonts w:asciiTheme="majorHAnsi" w:hAnsiTheme="majorHAnsi"/>
                <w:color w:val="000000"/>
                <w:sz w:val="22"/>
                <w:szCs w:val="22"/>
              </w:rPr>
              <w:t>Indicator for any form of tobacco</w:t>
            </w:r>
          </w:p>
        </w:tc>
        <w:tc>
          <w:tcPr>
            <w:tcW w:w="2980" w:type="dxa"/>
          </w:tcPr>
          <w:p w14:paraId="5795BD01" w14:textId="77777777"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Current User</w:t>
            </w:r>
          </w:p>
          <w:p w14:paraId="2680A289" w14:textId="77777777"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Never</w:t>
            </w:r>
          </w:p>
          <w:p w14:paraId="2FE82D13" w14:textId="77777777"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Quit/Former User</w:t>
            </w:r>
          </w:p>
          <w:p w14:paraId="7915FA6E" w14:textId="77777777"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Passive or environmental exposure</w:t>
            </w:r>
          </w:p>
          <w:p w14:paraId="5B354791" w14:textId="77777777"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Not Asked</w:t>
            </w:r>
          </w:p>
          <w:p w14:paraId="26077E63" w14:textId="77777777"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NO INFORMATION</w:t>
            </w:r>
          </w:p>
          <w:p w14:paraId="08886759" w14:textId="77777777"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Unknown</w:t>
            </w:r>
          </w:p>
          <w:p w14:paraId="49A6EBB2" w14:textId="73F16A77"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OTHER</w:t>
            </w:r>
          </w:p>
        </w:tc>
      </w:tr>
      <w:tr w:rsidR="00BC1FFC" w:rsidRPr="006A2E8F" w14:paraId="1D4B153A" w14:textId="23ACEB20" w:rsidTr="001E329B">
        <w:trPr>
          <w:trHeight w:val="300"/>
        </w:trPr>
        <w:tc>
          <w:tcPr>
            <w:tcW w:w="2980" w:type="dxa"/>
            <w:shd w:val="clear" w:color="auto" w:fill="auto"/>
            <w:vAlign w:val="bottom"/>
            <w:hideMark/>
          </w:tcPr>
          <w:p w14:paraId="4BBC991F" w14:textId="77777777" w:rsidR="00BC1FFC" w:rsidRPr="006A2E8F" w:rsidRDefault="00BC1FFC" w:rsidP="00EA116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TOBACCO_TYPE</w:t>
            </w:r>
          </w:p>
        </w:tc>
        <w:tc>
          <w:tcPr>
            <w:tcW w:w="2980" w:type="dxa"/>
            <w:vAlign w:val="bottom"/>
          </w:tcPr>
          <w:p w14:paraId="4A273216" w14:textId="0A538B0E" w:rsidR="00BC1FFC" w:rsidRPr="006A2E8F" w:rsidRDefault="00BC1FFC" w:rsidP="00EA116B">
            <w:pPr>
              <w:rPr>
                <w:rFonts w:asciiTheme="majorHAnsi" w:eastAsia="Times New Roman" w:hAnsiTheme="majorHAnsi" w:cs="Times New Roman"/>
                <w:sz w:val="22"/>
                <w:szCs w:val="22"/>
              </w:rPr>
            </w:pPr>
            <w:r w:rsidRPr="006A2E8F">
              <w:rPr>
                <w:rFonts w:asciiTheme="majorHAnsi" w:hAnsiTheme="majorHAnsi"/>
                <w:color w:val="000000"/>
                <w:sz w:val="22"/>
                <w:szCs w:val="22"/>
              </w:rPr>
              <w:t>Type(s) of tobacco used</w:t>
            </w:r>
          </w:p>
        </w:tc>
        <w:tc>
          <w:tcPr>
            <w:tcW w:w="2980" w:type="dxa"/>
          </w:tcPr>
          <w:p w14:paraId="0596C7EB" w14:textId="77777777"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Smoked tobacco only</w:t>
            </w:r>
          </w:p>
          <w:p w14:paraId="0480395F" w14:textId="77777777"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Non-smoked tobacco only</w:t>
            </w:r>
          </w:p>
          <w:p w14:paraId="4625B16D" w14:textId="77777777"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Use both smoked and non-smoked tobacco products</w:t>
            </w:r>
          </w:p>
          <w:p w14:paraId="2F147A1E" w14:textId="77777777"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None</w:t>
            </w:r>
          </w:p>
          <w:p w14:paraId="3F9D8A5E" w14:textId="77777777"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Use of smoked but no information about non-smoked tobacco use</w:t>
            </w:r>
          </w:p>
          <w:p w14:paraId="19D21E34" w14:textId="77777777"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NO INFORMATION</w:t>
            </w:r>
          </w:p>
          <w:p w14:paraId="2CDD7381" w14:textId="77777777"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Unknown</w:t>
            </w:r>
          </w:p>
          <w:p w14:paraId="3BC4EDD6" w14:textId="46A4E1B2" w:rsidR="00BC1FFC" w:rsidRPr="006A2E8F" w:rsidRDefault="00BC1FFC" w:rsidP="00DB5F0E">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OTHER</w:t>
            </w:r>
          </w:p>
        </w:tc>
      </w:tr>
      <w:tr w:rsidR="00BC1FFC" w:rsidRPr="006A2E8F" w14:paraId="2148FDC9" w14:textId="695E6FBC" w:rsidTr="001E329B">
        <w:trPr>
          <w:trHeight w:val="300"/>
        </w:trPr>
        <w:tc>
          <w:tcPr>
            <w:tcW w:w="2980" w:type="dxa"/>
            <w:shd w:val="clear" w:color="auto" w:fill="auto"/>
            <w:vAlign w:val="bottom"/>
            <w:hideMark/>
          </w:tcPr>
          <w:p w14:paraId="63A08CDE" w14:textId="77777777" w:rsidR="00BC1FFC" w:rsidRPr="006A2E8F" w:rsidRDefault="00BC1FFC" w:rsidP="00EA116B">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RAW_TOBACCO_TYPE</w:t>
            </w:r>
          </w:p>
        </w:tc>
        <w:tc>
          <w:tcPr>
            <w:tcW w:w="2980" w:type="dxa"/>
            <w:vAlign w:val="bottom"/>
          </w:tcPr>
          <w:p w14:paraId="44C21843" w14:textId="7C654B5E" w:rsidR="00BC1FFC" w:rsidRPr="006A2E8F" w:rsidRDefault="00BC1FFC" w:rsidP="00EA116B">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Optional field for originating value of field, prior to mapping to CDM value set.</w:t>
            </w:r>
          </w:p>
        </w:tc>
        <w:tc>
          <w:tcPr>
            <w:tcW w:w="2980" w:type="dxa"/>
          </w:tcPr>
          <w:p w14:paraId="66F15DC8" w14:textId="77777777" w:rsidR="00BC1FFC" w:rsidRPr="006A2E8F" w:rsidRDefault="00BC1FFC" w:rsidP="00EA116B">
            <w:pPr>
              <w:rPr>
                <w:rFonts w:asciiTheme="majorHAnsi" w:eastAsia="Times New Roman" w:hAnsiTheme="majorHAnsi" w:cs="Times New Roman"/>
                <w:color w:val="000000"/>
                <w:sz w:val="22"/>
                <w:szCs w:val="22"/>
              </w:rPr>
            </w:pPr>
          </w:p>
        </w:tc>
      </w:tr>
    </w:tbl>
    <w:p w14:paraId="0CAD130F" w14:textId="77777777" w:rsidR="00606EE0" w:rsidRPr="006A2E8F" w:rsidRDefault="00606EE0" w:rsidP="00606EE0">
      <w:pPr>
        <w:rPr>
          <w:rFonts w:asciiTheme="majorHAnsi" w:hAnsiTheme="majorHAnsi"/>
          <w:sz w:val="22"/>
          <w:szCs w:val="22"/>
        </w:rPr>
      </w:pPr>
    </w:p>
    <w:p w14:paraId="66C0CE3C" w14:textId="5170DD95" w:rsidR="00606EE0" w:rsidRPr="006A2E8F" w:rsidRDefault="001E329B" w:rsidP="00606EE0">
      <w:pPr>
        <w:rPr>
          <w:rFonts w:asciiTheme="majorHAnsi" w:hAnsiTheme="majorHAnsi"/>
          <w:b/>
          <w:sz w:val="22"/>
          <w:szCs w:val="22"/>
          <w:u w:val="single"/>
        </w:rPr>
      </w:pPr>
      <w:r w:rsidRPr="006A2E8F">
        <w:rPr>
          <w:rFonts w:asciiTheme="majorHAnsi" w:hAnsiTheme="majorHAnsi"/>
          <w:b/>
          <w:sz w:val="22"/>
          <w:szCs w:val="22"/>
          <w:u w:val="single"/>
        </w:rPr>
        <w:t>Lab Result Table</w:t>
      </w:r>
    </w:p>
    <w:p w14:paraId="4A856608" w14:textId="577F2E48" w:rsidR="001E329B" w:rsidRPr="006A2E8F" w:rsidRDefault="001E329B" w:rsidP="001E329B">
      <w:pPr>
        <w:rPr>
          <w:rFonts w:asciiTheme="majorHAnsi" w:hAnsiTheme="majorHAnsi"/>
          <w:sz w:val="22"/>
          <w:szCs w:val="22"/>
        </w:rPr>
      </w:pPr>
      <w:r w:rsidRPr="006A2E8F">
        <w:rPr>
          <w:rFonts w:asciiTheme="majorHAnsi" w:hAnsiTheme="majorHAnsi"/>
          <w:sz w:val="22"/>
          <w:szCs w:val="22"/>
        </w:rPr>
        <w:t>“Laboratory result Common Measures (CM) use specific types of quantitative and qualitative measurements from blood and other body specimens. The common measures are defined in the same way across all PCORnet networks, but this table can also</w:t>
      </w:r>
    </w:p>
    <w:p w14:paraId="0DB4BEF3" w14:textId="3A7E12E6" w:rsidR="00606EE0" w:rsidRPr="006A2E8F" w:rsidRDefault="001E329B" w:rsidP="00606EE0">
      <w:pPr>
        <w:rPr>
          <w:rFonts w:asciiTheme="majorHAnsi" w:hAnsiTheme="majorHAnsi"/>
          <w:sz w:val="22"/>
          <w:szCs w:val="22"/>
        </w:rPr>
      </w:pPr>
      <w:r w:rsidRPr="006A2E8F">
        <w:rPr>
          <w:rFonts w:asciiTheme="majorHAnsi" w:hAnsiTheme="majorHAnsi"/>
          <w:sz w:val="22"/>
          <w:szCs w:val="22"/>
        </w:rPr>
        <w:t>include other types of lab results.”</w:t>
      </w:r>
    </w:p>
    <w:p w14:paraId="11A7DF38" w14:textId="77777777" w:rsidR="001E329B" w:rsidRPr="006A2E8F" w:rsidRDefault="001E329B" w:rsidP="00606EE0">
      <w:pPr>
        <w:rPr>
          <w:rFonts w:asciiTheme="majorHAnsi" w:hAnsiTheme="majorHAnsi"/>
          <w:sz w:val="22"/>
          <w:szCs w:val="22"/>
        </w:rPr>
      </w:pPr>
    </w:p>
    <w:tbl>
      <w:tblPr>
        <w:tblW w:w="94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3038"/>
        <w:gridCol w:w="2961"/>
      </w:tblGrid>
      <w:tr w:rsidR="00BC1FFC" w:rsidRPr="006A2E8F" w14:paraId="4371AC41" w14:textId="77777777" w:rsidTr="00BC1FFC">
        <w:trPr>
          <w:trHeight w:val="300"/>
        </w:trPr>
        <w:tc>
          <w:tcPr>
            <w:tcW w:w="3439" w:type="dxa"/>
            <w:shd w:val="clear" w:color="auto" w:fill="auto"/>
            <w:noWrap/>
          </w:tcPr>
          <w:p w14:paraId="3429C57E" w14:textId="46F3D32E" w:rsidR="00BC1FFC" w:rsidRPr="006A2E8F" w:rsidRDefault="00BC1FFC" w:rsidP="001E329B">
            <w:pPr>
              <w:rPr>
                <w:rFonts w:asciiTheme="majorHAnsi" w:eastAsia="Times New Roman" w:hAnsiTheme="majorHAnsi" w:cs="Times New Roman"/>
                <w:sz w:val="22"/>
                <w:szCs w:val="22"/>
              </w:rPr>
            </w:pPr>
            <w:r w:rsidRPr="006A2E8F">
              <w:rPr>
                <w:rFonts w:asciiTheme="majorHAnsi" w:hAnsiTheme="majorHAnsi"/>
                <w:sz w:val="22"/>
                <w:szCs w:val="22"/>
              </w:rPr>
              <w:t>Variable Name</w:t>
            </w:r>
          </w:p>
        </w:tc>
        <w:tc>
          <w:tcPr>
            <w:tcW w:w="3038" w:type="dxa"/>
          </w:tcPr>
          <w:p w14:paraId="418A5155" w14:textId="12F974EA" w:rsidR="00BC1FFC" w:rsidRPr="006A2E8F" w:rsidRDefault="00BC1FFC" w:rsidP="001E329B">
            <w:pPr>
              <w:rPr>
                <w:rFonts w:asciiTheme="majorHAnsi" w:hAnsiTheme="majorHAnsi"/>
                <w:color w:val="000000"/>
                <w:sz w:val="22"/>
                <w:szCs w:val="22"/>
              </w:rPr>
            </w:pPr>
            <w:r w:rsidRPr="006A2E8F">
              <w:rPr>
                <w:rFonts w:asciiTheme="majorHAnsi" w:hAnsiTheme="majorHAnsi"/>
                <w:sz w:val="22"/>
                <w:szCs w:val="22"/>
              </w:rPr>
              <w:t>Variable Definition/ Notes</w:t>
            </w:r>
          </w:p>
        </w:tc>
        <w:tc>
          <w:tcPr>
            <w:tcW w:w="2961" w:type="dxa"/>
          </w:tcPr>
          <w:p w14:paraId="725F0C8F" w14:textId="0706E963" w:rsidR="00BC1FFC" w:rsidRPr="006A2E8F" w:rsidRDefault="00BC1FFC" w:rsidP="001E329B">
            <w:pPr>
              <w:rPr>
                <w:rFonts w:asciiTheme="majorHAnsi" w:eastAsia="Times New Roman" w:hAnsiTheme="majorHAnsi" w:cs="Times New Roman"/>
                <w:sz w:val="22"/>
                <w:szCs w:val="22"/>
              </w:rPr>
            </w:pPr>
            <w:r w:rsidRPr="006A2E8F">
              <w:rPr>
                <w:rFonts w:asciiTheme="majorHAnsi" w:hAnsiTheme="majorHAnsi"/>
                <w:sz w:val="22"/>
                <w:szCs w:val="22"/>
              </w:rPr>
              <w:t>Categorical Variable Values</w:t>
            </w:r>
          </w:p>
        </w:tc>
      </w:tr>
      <w:tr w:rsidR="00BC1FFC" w:rsidRPr="006A2E8F" w14:paraId="3C89EFB5" w14:textId="57155552" w:rsidTr="00BC1FFC">
        <w:trPr>
          <w:trHeight w:val="300"/>
        </w:trPr>
        <w:tc>
          <w:tcPr>
            <w:tcW w:w="3439" w:type="dxa"/>
            <w:shd w:val="clear" w:color="auto" w:fill="auto"/>
            <w:noWrap/>
            <w:vAlign w:val="bottom"/>
            <w:hideMark/>
          </w:tcPr>
          <w:p w14:paraId="7C9A0A4C" w14:textId="77777777" w:rsidR="00BC1FFC" w:rsidRPr="006A2E8F" w:rsidRDefault="00BC1FFC" w:rsidP="001E329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LAB_RESULT_CM_ID</w:t>
            </w:r>
          </w:p>
        </w:tc>
        <w:tc>
          <w:tcPr>
            <w:tcW w:w="3038" w:type="dxa"/>
            <w:vAlign w:val="bottom"/>
          </w:tcPr>
          <w:p w14:paraId="4CDFC036" w14:textId="3A3E06FF" w:rsidR="00BC1FFC" w:rsidRPr="006A2E8F" w:rsidRDefault="00BC1FFC" w:rsidP="001E329B">
            <w:pPr>
              <w:rPr>
                <w:rFonts w:asciiTheme="majorHAnsi" w:eastAsia="Times New Roman" w:hAnsiTheme="majorHAnsi" w:cs="Times New Roman"/>
                <w:sz w:val="22"/>
                <w:szCs w:val="22"/>
              </w:rPr>
            </w:pPr>
            <w:r w:rsidRPr="006A2E8F">
              <w:rPr>
                <w:rFonts w:asciiTheme="majorHAnsi" w:hAnsiTheme="majorHAnsi"/>
                <w:color w:val="000000"/>
                <w:sz w:val="22"/>
                <w:szCs w:val="22"/>
              </w:rPr>
              <w:t xml:space="preserve">Arbitary identifier for each unique record. May be </w:t>
            </w:r>
            <w:r w:rsidRPr="006A2E8F">
              <w:rPr>
                <w:rFonts w:asciiTheme="majorHAnsi" w:hAnsiTheme="majorHAnsi"/>
                <w:color w:val="000000"/>
                <w:sz w:val="22"/>
                <w:szCs w:val="22"/>
              </w:rPr>
              <w:lastRenderedPageBreak/>
              <w:t>generated sequentially.</w:t>
            </w:r>
          </w:p>
        </w:tc>
        <w:tc>
          <w:tcPr>
            <w:tcW w:w="2961" w:type="dxa"/>
          </w:tcPr>
          <w:p w14:paraId="6877097F" w14:textId="77777777" w:rsidR="00BC1FFC" w:rsidRPr="006A2E8F" w:rsidRDefault="00BC1FFC" w:rsidP="001E329B">
            <w:pPr>
              <w:rPr>
                <w:rFonts w:asciiTheme="majorHAnsi" w:eastAsia="Times New Roman" w:hAnsiTheme="majorHAnsi" w:cs="Times New Roman"/>
                <w:sz w:val="22"/>
                <w:szCs w:val="22"/>
              </w:rPr>
            </w:pPr>
          </w:p>
        </w:tc>
      </w:tr>
      <w:tr w:rsidR="00BC1FFC" w:rsidRPr="006A2E8F" w14:paraId="1789A772" w14:textId="39B43DC1" w:rsidTr="00BC1FFC">
        <w:trPr>
          <w:trHeight w:val="300"/>
        </w:trPr>
        <w:tc>
          <w:tcPr>
            <w:tcW w:w="3439" w:type="dxa"/>
            <w:shd w:val="clear" w:color="auto" w:fill="auto"/>
            <w:vAlign w:val="bottom"/>
            <w:hideMark/>
          </w:tcPr>
          <w:p w14:paraId="12BDD463" w14:textId="77777777" w:rsidR="00BC1FFC" w:rsidRPr="006A2E8F" w:rsidRDefault="00BC1FFC" w:rsidP="001E329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lastRenderedPageBreak/>
              <w:t>CAP_ID</w:t>
            </w:r>
          </w:p>
        </w:tc>
        <w:tc>
          <w:tcPr>
            <w:tcW w:w="3038" w:type="dxa"/>
            <w:vAlign w:val="bottom"/>
          </w:tcPr>
          <w:p w14:paraId="5A69419D" w14:textId="789F3781" w:rsidR="00BC1FFC" w:rsidRPr="006A2E8F" w:rsidRDefault="00BC1FFC" w:rsidP="001E329B">
            <w:pPr>
              <w:rPr>
                <w:rFonts w:asciiTheme="majorHAnsi" w:eastAsia="Times New Roman" w:hAnsiTheme="majorHAnsi" w:cs="Times New Roman"/>
                <w:sz w:val="22"/>
                <w:szCs w:val="22"/>
              </w:rPr>
            </w:pPr>
            <w:r w:rsidRPr="006A2E8F">
              <w:rPr>
                <w:rFonts w:asciiTheme="majorHAnsi" w:hAnsiTheme="majorHAnsi"/>
                <w:color w:val="000000"/>
                <w:sz w:val="22"/>
                <w:szCs w:val="22"/>
              </w:rPr>
              <w:t>Patient-level identifier used to link across tables.</w:t>
            </w:r>
          </w:p>
        </w:tc>
        <w:tc>
          <w:tcPr>
            <w:tcW w:w="2961" w:type="dxa"/>
          </w:tcPr>
          <w:p w14:paraId="52B1EF2D" w14:textId="77777777" w:rsidR="00BC1FFC" w:rsidRPr="006A2E8F" w:rsidRDefault="00BC1FFC" w:rsidP="001E329B">
            <w:pPr>
              <w:rPr>
                <w:rFonts w:asciiTheme="majorHAnsi" w:eastAsia="Times New Roman" w:hAnsiTheme="majorHAnsi" w:cs="Times New Roman"/>
                <w:sz w:val="22"/>
                <w:szCs w:val="22"/>
              </w:rPr>
            </w:pPr>
          </w:p>
        </w:tc>
      </w:tr>
      <w:tr w:rsidR="00BC1FFC" w:rsidRPr="006A2E8F" w14:paraId="14018FA9" w14:textId="0F3177EE" w:rsidTr="00BC1FFC">
        <w:trPr>
          <w:trHeight w:val="300"/>
        </w:trPr>
        <w:tc>
          <w:tcPr>
            <w:tcW w:w="3439" w:type="dxa"/>
            <w:shd w:val="clear" w:color="auto" w:fill="auto"/>
            <w:vAlign w:val="bottom"/>
            <w:hideMark/>
          </w:tcPr>
          <w:p w14:paraId="16E96CD9" w14:textId="77777777" w:rsidR="00BC1FFC" w:rsidRPr="006A2E8F" w:rsidRDefault="00BC1FFC" w:rsidP="001E329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ENCOUNTERID</w:t>
            </w:r>
          </w:p>
        </w:tc>
        <w:tc>
          <w:tcPr>
            <w:tcW w:w="3038" w:type="dxa"/>
            <w:vAlign w:val="bottom"/>
          </w:tcPr>
          <w:p w14:paraId="1065939C" w14:textId="0F214C06" w:rsidR="00BC1FFC" w:rsidRPr="006A2E8F" w:rsidRDefault="00BC1FFC" w:rsidP="001E329B">
            <w:pPr>
              <w:rPr>
                <w:rFonts w:asciiTheme="majorHAnsi" w:eastAsia="Times New Roman" w:hAnsiTheme="majorHAnsi" w:cs="Times New Roman"/>
                <w:sz w:val="22"/>
                <w:szCs w:val="22"/>
              </w:rPr>
            </w:pPr>
            <w:r w:rsidRPr="006A2E8F">
              <w:rPr>
                <w:rFonts w:asciiTheme="majorHAnsi" w:hAnsiTheme="majorHAnsi"/>
                <w:color w:val="000000"/>
                <w:sz w:val="22"/>
                <w:szCs w:val="22"/>
              </w:rPr>
              <w:t>Arbitrary encounter-level ientifier. Used to link across tables including CAP_ENCOUNTERS, CAP_DIAGNOSES, CAP_PROCEDURES</w:t>
            </w:r>
          </w:p>
        </w:tc>
        <w:tc>
          <w:tcPr>
            <w:tcW w:w="2961" w:type="dxa"/>
          </w:tcPr>
          <w:p w14:paraId="77D28C1F" w14:textId="77777777" w:rsidR="00BC1FFC" w:rsidRPr="006A2E8F" w:rsidRDefault="00BC1FFC" w:rsidP="001E329B">
            <w:pPr>
              <w:rPr>
                <w:rFonts w:asciiTheme="majorHAnsi" w:eastAsia="Times New Roman" w:hAnsiTheme="majorHAnsi" w:cs="Times New Roman"/>
                <w:sz w:val="22"/>
                <w:szCs w:val="22"/>
              </w:rPr>
            </w:pPr>
          </w:p>
        </w:tc>
      </w:tr>
      <w:tr w:rsidR="00BC1FFC" w:rsidRPr="006A2E8F" w14:paraId="2A2D2BFF" w14:textId="635676F9" w:rsidTr="00BC1FFC">
        <w:trPr>
          <w:trHeight w:val="300"/>
        </w:trPr>
        <w:tc>
          <w:tcPr>
            <w:tcW w:w="3439" w:type="dxa"/>
            <w:shd w:val="clear" w:color="auto" w:fill="auto"/>
            <w:vAlign w:val="bottom"/>
            <w:hideMark/>
          </w:tcPr>
          <w:p w14:paraId="1AF0FD2B" w14:textId="77777777" w:rsidR="00BC1FFC" w:rsidRPr="006A2E8F" w:rsidRDefault="00BC1FFC" w:rsidP="001E329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ORDERID</w:t>
            </w:r>
          </w:p>
        </w:tc>
        <w:tc>
          <w:tcPr>
            <w:tcW w:w="3038" w:type="dxa"/>
            <w:vAlign w:val="bottom"/>
          </w:tcPr>
          <w:p w14:paraId="5A9E674C" w14:textId="0B6E34E9" w:rsidR="00BC1FFC" w:rsidRPr="006A2E8F" w:rsidRDefault="00BC1FFC" w:rsidP="001E329B">
            <w:pPr>
              <w:rPr>
                <w:rFonts w:asciiTheme="majorHAnsi" w:eastAsia="Times New Roman" w:hAnsiTheme="majorHAnsi" w:cs="Times New Roman"/>
                <w:sz w:val="22"/>
                <w:szCs w:val="22"/>
              </w:rPr>
            </w:pPr>
            <w:r w:rsidRPr="006A2E8F">
              <w:rPr>
                <w:rFonts w:asciiTheme="majorHAnsi" w:hAnsiTheme="majorHAnsi"/>
                <w:color w:val="000000"/>
                <w:sz w:val="22"/>
                <w:szCs w:val="22"/>
              </w:rPr>
              <w:t>Order Number for test</w:t>
            </w:r>
          </w:p>
        </w:tc>
        <w:tc>
          <w:tcPr>
            <w:tcW w:w="2961" w:type="dxa"/>
          </w:tcPr>
          <w:p w14:paraId="071F1616" w14:textId="77777777" w:rsidR="00BC1FFC" w:rsidRPr="006A2E8F" w:rsidRDefault="00BC1FFC" w:rsidP="001E329B">
            <w:pPr>
              <w:rPr>
                <w:rFonts w:asciiTheme="majorHAnsi" w:eastAsia="Times New Roman" w:hAnsiTheme="majorHAnsi" w:cs="Times New Roman"/>
                <w:sz w:val="22"/>
                <w:szCs w:val="22"/>
              </w:rPr>
            </w:pPr>
          </w:p>
        </w:tc>
      </w:tr>
      <w:tr w:rsidR="00BC1FFC" w:rsidRPr="006A2E8F" w14:paraId="18031DE1" w14:textId="4E9F057C" w:rsidTr="00BC1FFC">
        <w:trPr>
          <w:trHeight w:val="300"/>
        </w:trPr>
        <w:tc>
          <w:tcPr>
            <w:tcW w:w="3439" w:type="dxa"/>
            <w:shd w:val="clear" w:color="auto" w:fill="auto"/>
            <w:vAlign w:val="bottom"/>
            <w:hideMark/>
          </w:tcPr>
          <w:p w14:paraId="21FD9328" w14:textId="77777777" w:rsidR="00BC1FFC" w:rsidRPr="006A2E8F" w:rsidRDefault="00BC1FFC" w:rsidP="001E329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TESTDATETIME</w:t>
            </w:r>
          </w:p>
        </w:tc>
        <w:tc>
          <w:tcPr>
            <w:tcW w:w="3038" w:type="dxa"/>
            <w:vAlign w:val="bottom"/>
          </w:tcPr>
          <w:p w14:paraId="7F04E2B2" w14:textId="1DF08100" w:rsidR="00BC1FFC" w:rsidRPr="006A2E8F" w:rsidRDefault="00BC1FFC" w:rsidP="001E329B">
            <w:pPr>
              <w:rPr>
                <w:rFonts w:asciiTheme="majorHAnsi" w:eastAsia="Times New Roman" w:hAnsiTheme="majorHAnsi" w:cs="Times New Roman"/>
                <w:sz w:val="22"/>
                <w:szCs w:val="22"/>
              </w:rPr>
            </w:pPr>
            <w:r w:rsidRPr="006A2E8F">
              <w:rPr>
                <w:rFonts w:asciiTheme="majorHAnsi" w:hAnsiTheme="majorHAnsi"/>
                <w:color w:val="000000"/>
                <w:sz w:val="22"/>
                <w:szCs w:val="22"/>
              </w:rPr>
              <w:t>Date and time when test was ordered</w:t>
            </w:r>
          </w:p>
        </w:tc>
        <w:tc>
          <w:tcPr>
            <w:tcW w:w="2961" w:type="dxa"/>
          </w:tcPr>
          <w:p w14:paraId="45A2486D" w14:textId="77777777" w:rsidR="00BC1FFC" w:rsidRPr="006A2E8F" w:rsidRDefault="00BC1FFC" w:rsidP="001E329B">
            <w:pPr>
              <w:rPr>
                <w:rFonts w:asciiTheme="majorHAnsi" w:eastAsia="Times New Roman" w:hAnsiTheme="majorHAnsi" w:cs="Times New Roman"/>
                <w:sz w:val="22"/>
                <w:szCs w:val="22"/>
              </w:rPr>
            </w:pPr>
          </w:p>
        </w:tc>
      </w:tr>
      <w:tr w:rsidR="00BC1FFC" w:rsidRPr="006A2E8F" w14:paraId="2C188C57" w14:textId="7DC16A64" w:rsidTr="00BC1FFC">
        <w:trPr>
          <w:trHeight w:val="300"/>
        </w:trPr>
        <w:tc>
          <w:tcPr>
            <w:tcW w:w="3439" w:type="dxa"/>
            <w:shd w:val="clear" w:color="auto" w:fill="auto"/>
            <w:vAlign w:val="bottom"/>
            <w:hideMark/>
          </w:tcPr>
          <w:p w14:paraId="4A9E0AFE" w14:textId="77777777" w:rsidR="00BC1FFC" w:rsidRPr="006A2E8F" w:rsidRDefault="00BC1FFC" w:rsidP="001E329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SPECIMEN_SOURCE</w:t>
            </w:r>
          </w:p>
        </w:tc>
        <w:tc>
          <w:tcPr>
            <w:tcW w:w="3038" w:type="dxa"/>
            <w:vAlign w:val="bottom"/>
          </w:tcPr>
          <w:p w14:paraId="4C6DCB66" w14:textId="2E9192E0" w:rsidR="00BC1FFC" w:rsidRPr="006A2E8F" w:rsidRDefault="00BC1FFC" w:rsidP="001E329B">
            <w:pPr>
              <w:rPr>
                <w:rFonts w:asciiTheme="majorHAnsi" w:eastAsia="Times New Roman" w:hAnsiTheme="majorHAnsi" w:cs="Times New Roman"/>
                <w:sz w:val="22"/>
                <w:szCs w:val="22"/>
              </w:rPr>
            </w:pPr>
            <w:r w:rsidRPr="006A2E8F">
              <w:rPr>
                <w:rFonts w:asciiTheme="majorHAnsi" w:hAnsiTheme="majorHAnsi"/>
                <w:color w:val="000000"/>
                <w:sz w:val="22"/>
                <w:szCs w:val="22"/>
              </w:rPr>
              <w:t>Specimen source. All records will have a specimen source; some tests have several possible values for SPECIMEN_SOURCE.</w:t>
            </w:r>
          </w:p>
        </w:tc>
        <w:tc>
          <w:tcPr>
            <w:tcW w:w="2961" w:type="dxa"/>
          </w:tcPr>
          <w:p w14:paraId="001B74A5" w14:textId="77777777" w:rsidR="00BC1FFC" w:rsidRPr="006A2E8F" w:rsidRDefault="00BC1FFC" w:rsidP="001E329B">
            <w:pPr>
              <w:rPr>
                <w:rFonts w:asciiTheme="majorHAnsi" w:eastAsia="Times New Roman" w:hAnsiTheme="majorHAnsi" w:cs="Times New Roman"/>
                <w:sz w:val="22"/>
                <w:szCs w:val="22"/>
              </w:rPr>
            </w:pPr>
          </w:p>
        </w:tc>
      </w:tr>
      <w:tr w:rsidR="00BC1FFC" w:rsidRPr="006A2E8F" w14:paraId="7A023650" w14:textId="38568A3A" w:rsidTr="00BC1FFC">
        <w:trPr>
          <w:trHeight w:val="300"/>
        </w:trPr>
        <w:tc>
          <w:tcPr>
            <w:tcW w:w="3439" w:type="dxa"/>
            <w:shd w:val="clear" w:color="auto" w:fill="auto"/>
            <w:vAlign w:val="bottom"/>
            <w:hideMark/>
          </w:tcPr>
          <w:p w14:paraId="44CCA5D2" w14:textId="77777777" w:rsidR="00BC1FFC" w:rsidRPr="006A2E8F" w:rsidRDefault="00BC1FFC" w:rsidP="001E329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SPECIMEN_SOURCE_CODED</w:t>
            </w:r>
          </w:p>
        </w:tc>
        <w:tc>
          <w:tcPr>
            <w:tcW w:w="3038" w:type="dxa"/>
            <w:vAlign w:val="bottom"/>
          </w:tcPr>
          <w:p w14:paraId="25BAF48F" w14:textId="21BC65DB" w:rsidR="00BC1FFC" w:rsidRPr="006A2E8F" w:rsidRDefault="00BC1FFC" w:rsidP="001E329B">
            <w:pPr>
              <w:rPr>
                <w:rFonts w:asciiTheme="majorHAnsi" w:eastAsia="Times New Roman" w:hAnsiTheme="majorHAnsi" w:cs="Times New Roman"/>
                <w:sz w:val="22"/>
                <w:szCs w:val="22"/>
              </w:rPr>
            </w:pPr>
            <w:r w:rsidRPr="006A2E8F">
              <w:rPr>
                <w:rFonts w:asciiTheme="majorHAnsi" w:hAnsiTheme="majorHAnsi"/>
                <w:color w:val="000000"/>
                <w:sz w:val="22"/>
                <w:szCs w:val="22"/>
              </w:rPr>
              <w:t>Code representing Specimen Source</w:t>
            </w:r>
          </w:p>
        </w:tc>
        <w:tc>
          <w:tcPr>
            <w:tcW w:w="2961" w:type="dxa"/>
          </w:tcPr>
          <w:p w14:paraId="6B0193F5" w14:textId="77777777" w:rsidR="00BC1FFC" w:rsidRPr="006A2E8F" w:rsidRDefault="00BC1FFC" w:rsidP="001E329B">
            <w:pPr>
              <w:rPr>
                <w:rFonts w:asciiTheme="majorHAnsi" w:eastAsia="Times New Roman" w:hAnsiTheme="majorHAnsi" w:cs="Times New Roman"/>
                <w:sz w:val="22"/>
                <w:szCs w:val="22"/>
              </w:rPr>
            </w:pPr>
          </w:p>
        </w:tc>
      </w:tr>
      <w:tr w:rsidR="00BC1FFC" w:rsidRPr="006A2E8F" w14:paraId="5EC0E38E" w14:textId="369611C5" w:rsidTr="00BC1FFC">
        <w:trPr>
          <w:trHeight w:val="300"/>
        </w:trPr>
        <w:tc>
          <w:tcPr>
            <w:tcW w:w="3439" w:type="dxa"/>
            <w:shd w:val="clear" w:color="auto" w:fill="auto"/>
            <w:vAlign w:val="bottom"/>
            <w:hideMark/>
          </w:tcPr>
          <w:p w14:paraId="41EA90C6" w14:textId="77777777" w:rsidR="00BC1FFC" w:rsidRPr="006A2E8F" w:rsidRDefault="00BC1FFC" w:rsidP="001E329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SPECIMEN_SOURCE_CODE_SYSTEM</w:t>
            </w:r>
          </w:p>
        </w:tc>
        <w:tc>
          <w:tcPr>
            <w:tcW w:w="3038" w:type="dxa"/>
            <w:vAlign w:val="bottom"/>
          </w:tcPr>
          <w:p w14:paraId="3A596CA1" w14:textId="539C4B2A" w:rsidR="00BC1FFC" w:rsidRPr="006A2E8F" w:rsidRDefault="00BC1FFC" w:rsidP="001E329B">
            <w:pPr>
              <w:rPr>
                <w:rFonts w:asciiTheme="majorHAnsi" w:eastAsia="Times New Roman" w:hAnsiTheme="majorHAnsi" w:cs="Times New Roman"/>
                <w:sz w:val="22"/>
                <w:szCs w:val="22"/>
              </w:rPr>
            </w:pPr>
            <w:r w:rsidRPr="006A2E8F">
              <w:rPr>
                <w:rFonts w:asciiTheme="majorHAnsi" w:hAnsiTheme="majorHAnsi"/>
                <w:color w:val="000000"/>
                <w:sz w:val="22"/>
                <w:szCs w:val="22"/>
              </w:rPr>
              <w:t>Code system for Specimen Source</w:t>
            </w:r>
          </w:p>
        </w:tc>
        <w:tc>
          <w:tcPr>
            <w:tcW w:w="2961" w:type="dxa"/>
          </w:tcPr>
          <w:p w14:paraId="50DCA681"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HL7</w:t>
            </w:r>
          </w:p>
          <w:p w14:paraId="3BEC743C"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 xml:space="preserve">INTERNAL </w:t>
            </w:r>
          </w:p>
          <w:p w14:paraId="36347E78" w14:textId="793405AC"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SNOMED</w:t>
            </w:r>
          </w:p>
        </w:tc>
      </w:tr>
      <w:tr w:rsidR="00BC1FFC" w:rsidRPr="006A2E8F" w14:paraId="32A5F16F" w14:textId="16E49B83" w:rsidTr="00BC1FFC">
        <w:trPr>
          <w:trHeight w:val="300"/>
        </w:trPr>
        <w:tc>
          <w:tcPr>
            <w:tcW w:w="3439" w:type="dxa"/>
            <w:shd w:val="clear" w:color="auto" w:fill="auto"/>
            <w:vAlign w:val="bottom"/>
            <w:hideMark/>
          </w:tcPr>
          <w:p w14:paraId="28E6A072" w14:textId="77777777" w:rsidR="00BC1FFC" w:rsidRPr="006A2E8F" w:rsidRDefault="00BC1FFC" w:rsidP="001E329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PCORI_SPECIMEN_SOURCE</w:t>
            </w:r>
          </w:p>
        </w:tc>
        <w:tc>
          <w:tcPr>
            <w:tcW w:w="3038" w:type="dxa"/>
            <w:vAlign w:val="bottom"/>
          </w:tcPr>
          <w:p w14:paraId="5F6D70FA" w14:textId="2DFC6479" w:rsidR="00BC1FFC" w:rsidRPr="006A2E8F" w:rsidRDefault="00BC1FFC" w:rsidP="001E329B">
            <w:pPr>
              <w:rPr>
                <w:rFonts w:asciiTheme="majorHAnsi" w:eastAsia="Times New Roman" w:hAnsiTheme="majorHAnsi" w:cs="Times New Roman"/>
                <w:sz w:val="22"/>
                <w:szCs w:val="22"/>
              </w:rPr>
            </w:pPr>
            <w:r w:rsidRPr="006A2E8F">
              <w:rPr>
                <w:rFonts w:asciiTheme="majorHAnsi" w:hAnsiTheme="majorHAnsi"/>
                <w:color w:val="000000"/>
                <w:sz w:val="22"/>
                <w:szCs w:val="22"/>
              </w:rPr>
              <w:t>Specimen source as listed in PCORI CDM v3.0</w:t>
            </w:r>
          </w:p>
        </w:tc>
        <w:tc>
          <w:tcPr>
            <w:tcW w:w="2961" w:type="dxa"/>
          </w:tcPr>
          <w:p w14:paraId="5F7F5160"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Blood</w:t>
            </w:r>
          </w:p>
          <w:p w14:paraId="3261B0AF"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Cerebrospinal fluid</w:t>
            </w:r>
          </w:p>
          <w:p w14:paraId="68C3F71F"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Plasma</w:t>
            </w:r>
          </w:p>
          <w:p w14:paraId="40EC6064"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Platelet poor plasma</w:t>
            </w:r>
          </w:p>
          <w:p w14:paraId="473AA708"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Serum</w:t>
            </w:r>
          </w:p>
          <w:p w14:paraId="3026BB6B"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Serum/plasma</w:t>
            </w:r>
          </w:p>
          <w:p w14:paraId="58F0C5B8"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Urine</w:t>
            </w:r>
          </w:p>
          <w:p w14:paraId="27DE197C"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No information</w:t>
            </w:r>
          </w:p>
          <w:p w14:paraId="0E846445"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Unknown</w:t>
            </w:r>
          </w:p>
          <w:p w14:paraId="5B2EA2DE" w14:textId="080763B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Other</w:t>
            </w:r>
          </w:p>
        </w:tc>
      </w:tr>
      <w:tr w:rsidR="00BC1FFC" w:rsidRPr="006A2E8F" w14:paraId="687FE36C" w14:textId="272AF3EB" w:rsidTr="00BC1FFC">
        <w:trPr>
          <w:trHeight w:val="300"/>
        </w:trPr>
        <w:tc>
          <w:tcPr>
            <w:tcW w:w="3439" w:type="dxa"/>
            <w:shd w:val="clear" w:color="auto" w:fill="auto"/>
            <w:vAlign w:val="bottom"/>
            <w:hideMark/>
          </w:tcPr>
          <w:p w14:paraId="232BF5C2" w14:textId="77777777" w:rsidR="00BC1FFC" w:rsidRPr="006A2E8F" w:rsidRDefault="00BC1FFC" w:rsidP="001E329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LAB_CODE</w:t>
            </w:r>
          </w:p>
        </w:tc>
        <w:tc>
          <w:tcPr>
            <w:tcW w:w="3038" w:type="dxa"/>
            <w:vAlign w:val="bottom"/>
          </w:tcPr>
          <w:p w14:paraId="3F0C4C7F" w14:textId="46A7441B" w:rsidR="00BC1FFC" w:rsidRPr="006A2E8F" w:rsidRDefault="00BC1FFC" w:rsidP="001E329B">
            <w:pPr>
              <w:rPr>
                <w:rFonts w:asciiTheme="majorHAnsi" w:eastAsia="Times New Roman" w:hAnsiTheme="majorHAnsi" w:cs="Times New Roman"/>
                <w:sz w:val="22"/>
                <w:szCs w:val="22"/>
              </w:rPr>
            </w:pPr>
            <w:r w:rsidRPr="006A2E8F">
              <w:rPr>
                <w:rFonts w:asciiTheme="majorHAnsi" w:hAnsiTheme="majorHAnsi"/>
                <w:color w:val="000000"/>
                <w:sz w:val="22"/>
                <w:szCs w:val="22"/>
              </w:rPr>
              <w:t>Local code related to an individual lab test.</w:t>
            </w:r>
          </w:p>
        </w:tc>
        <w:tc>
          <w:tcPr>
            <w:tcW w:w="2961" w:type="dxa"/>
          </w:tcPr>
          <w:p w14:paraId="35DC4CF9" w14:textId="77777777" w:rsidR="00BC1FFC" w:rsidRPr="006A2E8F" w:rsidRDefault="00BC1FFC" w:rsidP="001E329B">
            <w:pPr>
              <w:rPr>
                <w:rFonts w:asciiTheme="majorHAnsi" w:eastAsia="Times New Roman" w:hAnsiTheme="majorHAnsi" w:cs="Times New Roman"/>
                <w:sz w:val="22"/>
                <w:szCs w:val="22"/>
              </w:rPr>
            </w:pPr>
          </w:p>
        </w:tc>
      </w:tr>
      <w:tr w:rsidR="00BC1FFC" w:rsidRPr="006A2E8F" w14:paraId="1C9B14E8" w14:textId="5F81B4B0" w:rsidTr="00BC1FFC">
        <w:trPr>
          <w:trHeight w:val="300"/>
        </w:trPr>
        <w:tc>
          <w:tcPr>
            <w:tcW w:w="3439" w:type="dxa"/>
            <w:shd w:val="clear" w:color="auto" w:fill="auto"/>
            <w:vAlign w:val="bottom"/>
            <w:hideMark/>
          </w:tcPr>
          <w:p w14:paraId="0D449F2C" w14:textId="77777777" w:rsidR="00BC1FFC" w:rsidRPr="006A2E8F" w:rsidRDefault="00BC1FFC" w:rsidP="001E329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LAB_CODING_SYSTEM</w:t>
            </w:r>
          </w:p>
        </w:tc>
        <w:tc>
          <w:tcPr>
            <w:tcW w:w="3038" w:type="dxa"/>
            <w:vAlign w:val="bottom"/>
          </w:tcPr>
          <w:p w14:paraId="7783CD6C" w14:textId="19ECAAF5" w:rsidR="00BC1FFC" w:rsidRPr="006A2E8F" w:rsidRDefault="00BC1FFC" w:rsidP="001E329B">
            <w:pPr>
              <w:rPr>
                <w:rFonts w:asciiTheme="majorHAnsi" w:eastAsia="Times New Roman" w:hAnsiTheme="majorHAnsi" w:cs="Times New Roman"/>
                <w:sz w:val="22"/>
                <w:szCs w:val="22"/>
              </w:rPr>
            </w:pPr>
            <w:r w:rsidRPr="006A2E8F">
              <w:rPr>
                <w:rFonts w:asciiTheme="majorHAnsi" w:hAnsiTheme="majorHAnsi"/>
                <w:color w:val="000000"/>
                <w:sz w:val="22"/>
                <w:szCs w:val="22"/>
              </w:rPr>
              <w:t>Coding system used to identify laboratory tests.</w:t>
            </w:r>
          </w:p>
        </w:tc>
        <w:tc>
          <w:tcPr>
            <w:tcW w:w="2961" w:type="dxa"/>
          </w:tcPr>
          <w:p w14:paraId="38ED8B81"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LOINC</w:t>
            </w:r>
          </w:p>
          <w:p w14:paraId="0DFDA1AD" w14:textId="0C0DB30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INTERNAL</w:t>
            </w:r>
          </w:p>
        </w:tc>
      </w:tr>
      <w:tr w:rsidR="00BC1FFC" w:rsidRPr="006A2E8F" w14:paraId="68F1981E" w14:textId="5630263D" w:rsidTr="00BC1FFC">
        <w:trPr>
          <w:trHeight w:val="300"/>
        </w:trPr>
        <w:tc>
          <w:tcPr>
            <w:tcW w:w="3439" w:type="dxa"/>
            <w:shd w:val="clear" w:color="auto" w:fill="auto"/>
            <w:vAlign w:val="bottom"/>
            <w:hideMark/>
          </w:tcPr>
          <w:p w14:paraId="047DCB6C" w14:textId="77777777" w:rsidR="00BC1FFC" w:rsidRPr="006A2E8F" w:rsidRDefault="00BC1FFC" w:rsidP="001E329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TESTNAME</w:t>
            </w:r>
          </w:p>
        </w:tc>
        <w:tc>
          <w:tcPr>
            <w:tcW w:w="3038" w:type="dxa"/>
            <w:vAlign w:val="center"/>
          </w:tcPr>
          <w:p w14:paraId="62A055C2" w14:textId="2767491B" w:rsidR="00BC1FFC" w:rsidRPr="006A2E8F" w:rsidRDefault="00BC1FFC" w:rsidP="001E329B">
            <w:pPr>
              <w:rPr>
                <w:rFonts w:asciiTheme="majorHAnsi" w:eastAsia="Times New Roman" w:hAnsiTheme="majorHAnsi" w:cs="Times New Roman"/>
                <w:sz w:val="22"/>
                <w:szCs w:val="22"/>
              </w:rPr>
            </w:pPr>
            <w:r w:rsidRPr="006A2E8F">
              <w:rPr>
                <w:rFonts w:asciiTheme="majorHAnsi" w:hAnsiTheme="majorHAnsi"/>
                <w:color w:val="000000"/>
                <w:sz w:val="22"/>
                <w:szCs w:val="22"/>
              </w:rPr>
              <w:t>Name of the lab order. Report as recorded, with no prefixes or any other attributes, in text format</w:t>
            </w:r>
          </w:p>
        </w:tc>
        <w:tc>
          <w:tcPr>
            <w:tcW w:w="2961" w:type="dxa"/>
          </w:tcPr>
          <w:p w14:paraId="1037DB70" w14:textId="77777777" w:rsidR="00BC1FFC" w:rsidRPr="006A2E8F" w:rsidRDefault="00BC1FFC" w:rsidP="001E329B">
            <w:pPr>
              <w:rPr>
                <w:rFonts w:asciiTheme="majorHAnsi" w:eastAsia="Times New Roman" w:hAnsiTheme="majorHAnsi" w:cs="Times New Roman"/>
                <w:sz w:val="22"/>
                <w:szCs w:val="22"/>
              </w:rPr>
            </w:pPr>
          </w:p>
        </w:tc>
      </w:tr>
      <w:tr w:rsidR="00BC1FFC" w:rsidRPr="006A2E8F" w14:paraId="3184F0C5" w14:textId="49EA1308" w:rsidTr="00BC1FFC">
        <w:trPr>
          <w:trHeight w:val="300"/>
        </w:trPr>
        <w:tc>
          <w:tcPr>
            <w:tcW w:w="3439" w:type="dxa"/>
            <w:shd w:val="clear" w:color="auto" w:fill="auto"/>
            <w:vAlign w:val="bottom"/>
            <w:hideMark/>
          </w:tcPr>
          <w:p w14:paraId="1765A558" w14:textId="77777777" w:rsidR="00BC1FFC" w:rsidRPr="006A2E8F" w:rsidRDefault="00BC1FFC" w:rsidP="001E329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TESTVALUE</w:t>
            </w:r>
          </w:p>
        </w:tc>
        <w:tc>
          <w:tcPr>
            <w:tcW w:w="3038" w:type="dxa"/>
            <w:vAlign w:val="bottom"/>
          </w:tcPr>
          <w:p w14:paraId="6FB1238C" w14:textId="406C4AF4" w:rsidR="00BC1FFC" w:rsidRPr="006A2E8F" w:rsidRDefault="00BC1FFC" w:rsidP="001E329B">
            <w:pPr>
              <w:rPr>
                <w:rFonts w:asciiTheme="majorHAnsi" w:eastAsia="Times New Roman" w:hAnsiTheme="majorHAnsi" w:cs="Times New Roman"/>
                <w:sz w:val="22"/>
                <w:szCs w:val="22"/>
              </w:rPr>
            </w:pPr>
            <w:r w:rsidRPr="006A2E8F">
              <w:rPr>
                <w:rFonts w:asciiTheme="majorHAnsi" w:hAnsiTheme="majorHAnsi"/>
                <w:color w:val="000000"/>
                <w:sz w:val="22"/>
                <w:szCs w:val="22"/>
              </w:rPr>
              <w:t>Value of Lab test in text format</w:t>
            </w:r>
          </w:p>
        </w:tc>
        <w:tc>
          <w:tcPr>
            <w:tcW w:w="2961" w:type="dxa"/>
          </w:tcPr>
          <w:p w14:paraId="33E8EE5A" w14:textId="77777777" w:rsidR="00BC1FFC" w:rsidRPr="006A2E8F" w:rsidRDefault="00BC1FFC" w:rsidP="001E329B">
            <w:pPr>
              <w:rPr>
                <w:rFonts w:asciiTheme="majorHAnsi" w:eastAsia="Times New Roman" w:hAnsiTheme="majorHAnsi" w:cs="Times New Roman"/>
                <w:sz w:val="22"/>
                <w:szCs w:val="22"/>
              </w:rPr>
            </w:pPr>
          </w:p>
        </w:tc>
      </w:tr>
      <w:tr w:rsidR="00BC1FFC" w:rsidRPr="006A2E8F" w14:paraId="56FDDF0D" w14:textId="0A0CC160" w:rsidTr="00BC1FFC">
        <w:trPr>
          <w:trHeight w:val="300"/>
        </w:trPr>
        <w:tc>
          <w:tcPr>
            <w:tcW w:w="3439" w:type="dxa"/>
            <w:shd w:val="clear" w:color="auto" w:fill="auto"/>
            <w:vAlign w:val="bottom"/>
            <w:hideMark/>
          </w:tcPr>
          <w:p w14:paraId="54157A33" w14:textId="77777777" w:rsidR="00BC1FFC" w:rsidRPr="006A2E8F" w:rsidRDefault="00BC1FFC" w:rsidP="001E329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VALUE_NUMERIC</w:t>
            </w:r>
          </w:p>
        </w:tc>
        <w:tc>
          <w:tcPr>
            <w:tcW w:w="3038" w:type="dxa"/>
            <w:vAlign w:val="bottom"/>
          </w:tcPr>
          <w:p w14:paraId="158C990C" w14:textId="15844AAF" w:rsidR="00BC1FFC" w:rsidRPr="006A2E8F" w:rsidRDefault="00BC1FFC" w:rsidP="001E329B">
            <w:pPr>
              <w:rPr>
                <w:rFonts w:asciiTheme="majorHAnsi" w:eastAsia="Times New Roman" w:hAnsiTheme="majorHAnsi" w:cs="Times New Roman"/>
                <w:sz w:val="22"/>
                <w:szCs w:val="22"/>
              </w:rPr>
            </w:pPr>
            <w:r w:rsidRPr="006A2E8F">
              <w:rPr>
                <w:rFonts w:asciiTheme="majorHAnsi" w:hAnsiTheme="majorHAnsi"/>
                <w:color w:val="000000"/>
                <w:sz w:val="22"/>
                <w:szCs w:val="22"/>
              </w:rPr>
              <w:t>Value of Lab test if result is numeric. Decimal values are permissable</w:t>
            </w:r>
          </w:p>
        </w:tc>
        <w:tc>
          <w:tcPr>
            <w:tcW w:w="2961" w:type="dxa"/>
          </w:tcPr>
          <w:p w14:paraId="266328B6" w14:textId="77777777" w:rsidR="00BC1FFC" w:rsidRPr="006A2E8F" w:rsidRDefault="00BC1FFC" w:rsidP="001E329B">
            <w:pPr>
              <w:rPr>
                <w:rFonts w:asciiTheme="majorHAnsi" w:eastAsia="Times New Roman" w:hAnsiTheme="majorHAnsi" w:cs="Times New Roman"/>
                <w:sz w:val="22"/>
                <w:szCs w:val="22"/>
              </w:rPr>
            </w:pPr>
          </w:p>
        </w:tc>
      </w:tr>
      <w:tr w:rsidR="00BC1FFC" w:rsidRPr="006A2E8F" w14:paraId="3FFD9F40" w14:textId="451DA7BB" w:rsidTr="00BC1FFC">
        <w:trPr>
          <w:trHeight w:val="300"/>
        </w:trPr>
        <w:tc>
          <w:tcPr>
            <w:tcW w:w="3439" w:type="dxa"/>
            <w:shd w:val="clear" w:color="auto" w:fill="auto"/>
            <w:vAlign w:val="bottom"/>
            <w:hideMark/>
          </w:tcPr>
          <w:p w14:paraId="6462DE78" w14:textId="77777777" w:rsidR="00BC1FFC" w:rsidRPr="006A2E8F" w:rsidRDefault="00BC1FFC" w:rsidP="001E329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RESULT_NUMERIC</w:t>
            </w:r>
          </w:p>
        </w:tc>
        <w:tc>
          <w:tcPr>
            <w:tcW w:w="3038" w:type="dxa"/>
            <w:vAlign w:val="bottom"/>
          </w:tcPr>
          <w:p w14:paraId="747934DC" w14:textId="0F31DF76" w:rsidR="00BC1FFC" w:rsidRPr="006A2E8F" w:rsidRDefault="00BC1FFC" w:rsidP="001E329B">
            <w:pPr>
              <w:rPr>
                <w:rFonts w:asciiTheme="majorHAnsi" w:eastAsia="Times New Roman" w:hAnsiTheme="majorHAnsi" w:cs="Times New Roman"/>
                <w:sz w:val="22"/>
                <w:szCs w:val="22"/>
              </w:rPr>
            </w:pPr>
            <w:r w:rsidRPr="006A2E8F">
              <w:rPr>
                <w:rFonts w:asciiTheme="majorHAnsi" w:hAnsiTheme="majorHAnsi"/>
                <w:color w:val="000000"/>
                <w:sz w:val="22"/>
                <w:szCs w:val="22"/>
              </w:rPr>
              <w:t xml:space="preserve">Indicator if result is numeric. If "Y", result value should be populated in VALUE_NUMERIC </w:t>
            </w:r>
            <w:r w:rsidRPr="006A2E8F">
              <w:rPr>
                <w:rFonts w:asciiTheme="majorHAnsi" w:hAnsiTheme="majorHAnsi"/>
                <w:color w:val="000000"/>
                <w:sz w:val="22"/>
                <w:szCs w:val="22"/>
              </w:rPr>
              <w:lastRenderedPageBreak/>
              <w:t>field. If "No", result is populated in TESTVALUE field</w:t>
            </w:r>
          </w:p>
        </w:tc>
        <w:tc>
          <w:tcPr>
            <w:tcW w:w="2961" w:type="dxa"/>
          </w:tcPr>
          <w:p w14:paraId="67A5B185"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lastRenderedPageBreak/>
              <w:t>Yes</w:t>
            </w:r>
          </w:p>
          <w:p w14:paraId="1DB89411" w14:textId="5A9821D1"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No</w:t>
            </w:r>
          </w:p>
        </w:tc>
      </w:tr>
      <w:tr w:rsidR="00BC1FFC" w:rsidRPr="006A2E8F" w14:paraId="624621C3" w14:textId="4D150F91" w:rsidTr="00BC1FFC">
        <w:trPr>
          <w:trHeight w:val="300"/>
        </w:trPr>
        <w:tc>
          <w:tcPr>
            <w:tcW w:w="3439" w:type="dxa"/>
            <w:shd w:val="clear" w:color="auto" w:fill="auto"/>
            <w:vAlign w:val="bottom"/>
            <w:hideMark/>
          </w:tcPr>
          <w:p w14:paraId="7FD3252D" w14:textId="77777777" w:rsidR="00BC1FFC" w:rsidRPr="006A2E8F" w:rsidRDefault="00BC1FFC" w:rsidP="001E329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lastRenderedPageBreak/>
              <w:t>INTERPRETATION TEXT</w:t>
            </w:r>
          </w:p>
        </w:tc>
        <w:tc>
          <w:tcPr>
            <w:tcW w:w="3038" w:type="dxa"/>
            <w:vAlign w:val="bottom"/>
          </w:tcPr>
          <w:p w14:paraId="090E3EC5" w14:textId="07567B13" w:rsidR="00BC1FFC" w:rsidRPr="006A2E8F" w:rsidRDefault="00BC1FFC" w:rsidP="001E329B">
            <w:pPr>
              <w:rPr>
                <w:rFonts w:asciiTheme="majorHAnsi" w:eastAsia="Times New Roman" w:hAnsiTheme="majorHAnsi" w:cs="Times New Roman"/>
                <w:sz w:val="22"/>
                <w:szCs w:val="22"/>
              </w:rPr>
            </w:pPr>
            <w:r w:rsidRPr="006A2E8F">
              <w:rPr>
                <w:rFonts w:asciiTheme="majorHAnsi" w:hAnsiTheme="majorHAnsi"/>
                <w:color w:val="000000"/>
                <w:sz w:val="22"/>
                <w:szCs w:val="22"/>
              </w:rPr>
              <w:t>Interpretation of Result</w:t>
            </w:r>
          </w:p>
        </w:tc>
        <w:tc>
          <w:tcPr>
            <w:tcW w:w="2961" w:type="dxa"/>
          </w:tcPr>
          <w:p w14:paraId="3C02FAC7" w14:textId="77777777" w:rsidR="00BC1FFC" w:rsidRPr="006A2E8F" w:rsidRDefault="00BC1FFC" w:rsidP="001E329B">
            <w:pPr>
              <w:rPr>
                <w:rFonts w:asciiTheme="majorHAnsi" w:eastAsia="Times New Roman" w:hAnsiTheme="majorHAnsi" w:cs="Times New Roman"/>
                <w:sz w:val="22"/>
                <w:szCs w:val="22"/>
              </w:rPr>
            </w:pPr>
          </w:p>
        </w:tc>
      </w:tr>
      <w:tr w:rsidR="00BC1FFC" w:rsidRPr="006A2E8F" w14:paraId="48A4BF92" w14:textId="595B7A9C" w:rsidTr="00BC1FFC">
        <w:trPr>
          <w:trHeight w:val="300"/>
        </w:trPr>
        <w:tc>
          <w:tcPr>
            <w:tcW w:w="3439" w:type="dxa"/>
            <w:shd w:val="clear" w:color="auto" w:fill="auto"/>
            <w:vAlign w:val="bottom"/>
            <w:hideMark/>
          </w:tcPr>
          <w:p w14:paraId="378A1DC4" w14:textId="77777777" w:rsidR="00BC1FFC" w:rsidRPr="006A2E8F" w:rsidRDefault="00BC1FFC" w:rsidP="001E329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INTERPRETATION_CODING_SYSTEM</w:t>
            </w:r>
          </w:p>
        </w:tc>
        <w:tc>
          <w:tcPr>
            <w:tcW w:w="3038" w:type="dxa"/>
            <w:vAlign w:val="bottom"/>
          </w:tcPr>
          <w:p w14:paraId="21E3A2BF" w14:textId="1BBC4D23" w:rsidR="00BC1FFC" w:rsidRPr="006A2E8F" w:rsidRDefault="00BC1FFC" w:rsidP="001E329B">
            <w:pPr>
              <w:rPr>
                <w:rFonts w:asciiTheme="majorHAnsi" w:eastAsia="Times New Roman" w:hAnsiTheme="majorHAnsi" w:cs="Times New Roman"/>
                <w:sz w:val="22"/>
                <w:szCs w:val="22"/>
              </w:rPr>
            </w:pPr>
            <w:r w:rsidRPr="006A2E8F">
              <w:rPr>
                <w:rFonts w:asciiTheme="majorHAnsi" w:hAnsiTheme="majorHAnsi"/>
                <w:color w:val="000000"/>
                <w:sz w:val="22"/>
                <w:szCs w:val="22"/>
              </w:rPr>
              <w:t>Coding system used for Interpretation of results</w:t>
            </w:r>
          </w:p>
        </w:tc>
        <w:tc>
          <w:tcPr>
            <w:tcW w:w="2961" w:type="dxa"/>
          </w:tcPr>
          <w:p w14:paraId="69BEB248"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SNOMED</w:t>
            </w:r>
          </w:p>
          <w:p w14:paraId="257B961B" w14:textId="53CA5FC1"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INTERNAL</w:t>
            </w:r>
          </w:p>
        </w:tc>
      </w:tr>
      <w:tr w:rsidR="00BC1FFC" w:rsidRPr="006A2E8F" w14:paraId="4894601E" w14:textId="113A3EB6" w:rsidTr="00BC1FFC">
        <w:trPr>
          <w:trHeight w:val="300"/>
        </w:trPr>
        <w:tc>
          <w:tcPr>
            <w:tcW w:w="3439" w:type="dxa"/>
            <w:shd w:val="clear" w:color="auto" w:fill="auto"/>
            <w:vAlign w:val="bottom"/>
            <w:hideMark/>
          </w:tcPr>
          <w:p w14:paraId="735615EF" w14:textId="77777777" w:rsidR="00BC1FFC" w:rsidRPr="006A2E8F" w:rsidRDefault="00BC1FFC" w:rsidP="001E329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UNIT</w:t>
            </w:r>
          </w:p>
        </w:tc>
        <w:tc>
          <w:tcPr>
            <w:tcW w:w="3038" w:type="dxa"/>
            <w:vAlign w:val="bottom"/>
          </w:tcPr>
          <w:p w14:paraId="245A9B55" w14:textId="21E80B43" w:rsidR="00BC1FFC" w:rsidRPr="006A2E8F" w:rsidRDefault="00BC1FFC" w:rsidP="001E329B">
            <w:pPr>
              <w:rPr>
                <w:rFonts w:asciiTheme="majorHAnsi" w:eastAsia="Times New Roman" w:hAnsiTheme="majorHAnsi" w:cs="Times New Roman"/>
                <w:sz w:val="22"/>
                <w:szCs w:val="22"/>
              </w:rPr>
            </w:pPr>
            <w:r w:rsidRPr="006A2E8F">
              <w:rPr>
                <w:rFonts w:asciiTheme="majorHAnsi" w:hAnsiTheme="majorHAnsi"/>
                <w:color w:val="000000"/>
                <w:sz w:val="22"/>
                <w:szCs w:val="22"/>
              </w:rPr>
              <w:t>Units for the test results</w:t>
            </w:r>
          </w:p>
        </w:tc>
        <w:tc>
          <w:tcPr>
            <w:tcW w:w="2961" w:type="dxa"/>
          </w:tcPr>
          <w:p w14:paraId="028488BD" w14:textId="77777777" w:rsidR="00BC1FFC" w:rsidRPr="006A2E8F" w:rsidRDefault="00BC1FFC" w:rsidP="001E329B">
            <w:pPr>
              <w:rPr>
                <w:rFonts w:asciiTheme="majorHAnsi" w:eastAsia="Times New Roman" w:hAnsiTheme="majorHAnsi" w:cs="Times New Roman"/>
                <w:sz w:val="22"/>
                <w:szCs w:val="22"/>
              </w:rPr>
            </w:pPr>
          </w:p>
        </w:tc>
      </w:tr>
      <w:tr w:rsidR="00BC1FFC" w:rsidRPr="006A2E8F" w14:paraId="2D0D6381" w14:textId="317E6C1D" w:rsidTr="00BC1FFC">
        <w:trPr>
          <w:trHeight w:val="300"/>
        </w:trPr>
        <w:tc>
          <w:tcPr>
            <w:tcW w:w="3439" w:type="dxa"/>
            <w:shd w:val="clear" w:color="auto" w:fill="auto"/>
            <w:vAlign w:val="bottom"/>
            <w:hideMark/>
          </w:tcPr>
          <w:p w14:paraId="7F38471F" w14:textId="77777777" w:rsidR="00BC1FFC" w:rsidRPr="006A2E8F" w:rsidRDefault="00BC1FFC" w:rsidP="001E329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RESULT_UNIT</w:t>
            </w:r>
          </w:p>
        </w:tc>
        <w:tc>
          <w:tcPr>
            <w:tcW w:w="3038" w:type="dxa"/>
            <w:vAlign w:val="bottom"/>
          </w:tcPr>
          <w:p w14:paraId="50EC3C50" w14:textId="5E04D11F" w:rsidR="00BC1FFC" w:rsidRPr="006A2E8F" w:rsidRDefault="00BC1FFC" w:rsidP="001E329B">
            <w:pPr>
              <w:rPr>
                <w:rFonts w:asciiTheme="majorHAnsi" w:eastAsia="Times New Roman" w:hAnsiTheme="majorHAnsi" w:cs="Times New Roman"/>
                <w:sz w:val="22"/>
                <w:szCs w:val="22"/>
              </w:rPr>
            </w:pPr>
            <w:r w:rsidRPr="006A2E8F">
              <w:rPr>
                <w:rFonts w:asciiTheme="majorHAnsi" w:hAnsiTheme="majorHAnsi"/>
                <w:color w:val="000000"/>
                <w:sz w:val="22"/>
                <w:szCs w:val="22"/>
              </w:rPr>
              <w:t>Units for the test results</w:t>
            </w:r>
          </w:p>
        </w:tc>
        <w:tc>
          <w:tcPr>
            <w:tcW w:w="2961" w:type="dxa"/>
          </w:tcPr>
          <w:p w14:paraId="5A0669E1" w14:textId="77777777" w:rsidR="00BC1FFC" w:rsidRPr="006A2E8F" w:rsidRDefault="00BC1FFC" w:rsidP="001E329B">
            <w:pPr>
              <w:rPr>
                <w:rFonts w:asciiTheme="majorHAnsi" w:eastAsia="Times New Roman" w:hAnsiTheme="majorHAnsi" w:cs="Times New Roman"/>
                <w:sz w:val="22"/>
                <w:szCs w:val="22"/>
              </w:rPr>
            </w:pPr>
          </w:p>
        </w:tc>
      </w:tr>
      <w:tr w:rsidR="00BC1FFC" w:rsidRPr="006A2E8F" w14:paraId="57A2E5F7" w14:textId="4318C94F" w:rsidTr="00BC1FFC">
        <w:trPr>
          <w:trHeight w:val="300"/>
        </w:trPr>
        <w:tc>
          <w:tcPr>
            <w:tcW w:w="3439" w:type="dxa"/>
            <w:shd w:val="clear" w:color="auto" w:fill="auto"/>
            <w:vAlign w:val="bottom"/>
            <w:hideMark/>
          </w:tcPr>
          <w:p w14:paraId="75AF0D6C" w14:textId="77777777" w:rsidR="00BC1FFC" w:rsidRPr="006A2E8F" w:rsidRDefault="00BC1FFC" w:rsidP="001E329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 xml:space="preserve">VALUE_LOW </w:t>
            </w:r>
          </w:p>
        </w:tc>
        <w:tc>
          <w:tcPr>
            <w:tcW w:w="3038" w:type="dxa"/>
            <w:vAlign w:val="bottom"/>
          </w:tcPr>
          <w:p w14:paraId="59FC7B5D" w14:textId="79D76C8C" w:rsidR="00BC1FFC" w:rsidRPr="006A2E8F" w:rsidRDefault="00BC1FFC" w:rsidP="001E329B">
            <w:pPr>
              <w:rPr>
                <w:rFonts w:asciiTheme="majorHAnsi" w:eastAsia="Times New Roman" w:hAnsiTheme="majorHAnsi" w:cs="Times New Roman"/>
                <w:sz w:val="22"/>
                <w:szCs w:val="22"/>
              </w:rPr>
            </w:pPr>
            <w:r w:rsidRPr="006A2E8F">
              <w:rPr>
                <w:rFonts w:asciiTheme="majorHAnsi" w:hAnsiTheme="majorHAnsi"/>
                <w:color w:val="000000"/>
                <w:sz w:val="22"/>
                <w:szCs w:val="22"/>
              </w:rPr>
              <w:t>Lower bound of the normal range assigned by the laboratory. Value should only contain the value of the lower bound. The symbols &gt;, &lt;, &gt;=, &lt;= should be removed. For example, if the normal range for a test is &gt;100 and &lt;300, then "100" should be entered.</w:t>
            </w:r>
          </w:p>
        </w:tc>
        <w:tc>
          <w:tcPr>
            <w:tcW w:w="2961" w:type="dxa"/>
          </w:tcPr>
          <w:p w14:paraId="28EFBD1C" w14:textId="77777777" w:rsidR="00BC1FFC" w:rsidRPr="006A2E8F" w:rsidRDefault="00BC1FFC" w:rsidP="001E329B">
            <w:pPr>
              <w:rPr>
                <w:rFonts w:asciiTheme="majorHAnsi" w:eastAsia="Times New Roman" w:hAnsiTheme="majorHAnsi" w:cs="Times New Roman"/>
                <w:sz w:val="22"/>
                <w:szCs w:val="22"/>
              </w:rPr>
            </w:pPr>
          </w:p>
        </w:tc>
      </w:tr>
      <w:tr w:rsidR="00BC1FFC" w:rsidRPr="006A2E8F" w14:paraId="4ED9D629" w14:textId="103693BF" w:rsidTr="00BC1FFC">
        <w:trPr>
          <w:trHeight w:val="300"/>
        </w:trPr>
        <w:tc>
          <w:tcPr>
            <w:tcW w:w="3439" w:type="dxa"/>
            <w:shd w:val="clear" w:color="auto" w:fill="auto"/>
            <w:vAlign w:val="bottom"/>
            <w:hideMark/>
          </w:tcPr>
          <w:p w14:paraId="1F5D06C7" w14:textId="77777777" w:rsidR="00BC1FFC" w:rsidRPr="006A2E8F" w:rsidRDefault="00BC1FFC" w:rsidP="001E329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VALUE_HIGH</w:t>
            </w:r>
          </w:p>
        </w:tc>
        <w:tc>
          <w:tcPr>
            <w:tcW w:w="3038" w:type="dxa"/>
            <w:vAlign w:val="bottom"/>
          </w:tcPr>
          <w:p w14:paraId="41BE586B" w14:textId="586C3257" w:rsidR="00BC1FFC" w:rsidRPr="006A2E8F" w:rsidRDefault="00BC1FFC" w:rsidP="001E329B">
            <w:pPr>
              <w:rPr>
                <w:rFonts w:asciiTheme="majorHAnsi" w:eastAsia="Times New Roman" w:hAnsiTheme="majorHAnsi" w:cs="Times New Roman"/>
                <w:sz w:val="22"/>
                <w:szCs w:val="22"/>
              </w:rPr>
            </w:pPr>
            <w:r w:rsidRPr="006A2E8F">
              <w:rPr>
                <w:rFonts w:asciiTheme="majorHAnsi" w:hAnsiTheme="majorHAnsi"/>
                <w:color w:val="000000"/>
                <w:sz w:val="22"/>
                <w:szCs w:val="22"/>
              </w:rPr>
              <w:t>Upper bound of the normal range assigned by the laboratory. Value should only contain the value of the upper bound. The symbols &gt;, &lt;, &gt;=, &lt;= should be removed. For example, if the normal range for a test is &gt;100 and &lt;300, then "300" should be entered.</w:t>
            </w:r>
          </w:p>
        </w:tc>
        <w:tc>
          <w:tcPr>
            <w:tcW w:w="2961" w:type="dxa"/>
          </w:tcPr>
          <w:p w14:paraId="18CEBF2F" w14:textId="77777777" w:rsidR="00BC1FFC" w:rsidRPr="006A2E8F" w:rsidRDefault="00BC1FFC" w:rsidP="001E329B">
            <w:pPr>
              <w:rPr>
                <w:rFonts w:asciiTheme="majorHAnsi" w:eastAsia="Times New Roman" w:hAnsiTheme="majorHAnsi" w:cs="Times New Roman"/>
                <w:sz w:val="22"/>
                <w:szCs w:val="22"/>
              </w:rPr>
            </w:pPr>
          </w:p>
        </w:tc>
      </w:tr>
      <w:tr w:rsidR="00BC1FFC" w:rsidRPr="006A2E8F" w14:paraId="29B5FF5E" w14:textId="4E893BC6" w:rsidTr="00BC1FFC">
        <w:trPr>
          <w:trHeight w:val="300"/>
        </w:trPr>
        <w:tc>
          <w:tcPr>
            <w:tcW w:w="3439" w:type="dxa"/>
            <w:shd w:val="clear" w:color="auto" w:fill="auto"/>
            <w:vAlign w:val="bottom"/>
            <w:hideMark/>
          </w:tcPr>
          <w:p w14:paraId="15F9C2E1" w14:textId="77777777" w:rsidR="00BC1FFC" w:rsidRPr="006A2E8F" w:rsidRDefault="00BC1FFC" w:rsidP="001E329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PCORI_LAB_NAME</w:t>
            </w:r>
          </w:p>
        </w:tc>
        <w:tc>
          <w:tcPr>
            <w:tcW w:w="3038" w:type="dxa"/>
            <w:vAlign w:val="bottom"/>
          </w:tcPr>
          <w:p w14:paraId="08F12893" w14:textId="49D41AA2" w:rsidR="00BC1FFC" w:rsidRPr="006A2E8F" w:rsidRDefault="00BC1FFC" w:rsidP="001E329B">
            <w:pPr>
              <w:rPr>
                <w:rFonts w:asciiTheme="majorHAnsi" w:eastAsia="Times New Roman" w:hAnsiTheme="majorHAnsi" w:cs="Times New Roman"/>
                <w:sz w:val="22"/>
                <w:szCs w:val="22"/>
              </w:rPr>
            </w:pPr>
            <w:r w:rsidRPr="006A2E8F">
              <w:rPr>
                <w:rFonts w:asciiTheme="majorHAnsi" w:hAnsiTheme="majorHAnsi"/>
                <w:color w:val="000000"/>
                <w:sz w:val="22"/>
                <w:szCs w:val="22"/>
              </w:rPr>
              <w:t>Laboratory result common measure, a categorical identification for the type of test, which is harmonized across all contributing data partners.</w:t>
            </w:r>
          </w:p>
        </w:tc>
        <w:tc>
          <w:tcPr>
            <w:tcW w:w="2961" w:type="dxa"/>
          </w:tcPr>
          <w:p w14:paraId="3D8F07F2"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Hemoglobin A1c</w:t>
            </w:r>
          </w:p>
          <w:p w14:paraId="3330ADC6"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Creatine Kinase total</w:t>
            </w:r>
          </w:p>
          <w:p w14:paraId="6D875D1E"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Creatine Kinase MB</w:t>
            </w:r>
          </w:p>
          <w:p w14:paraId="7D0C4014"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Creatine Kinase MD/total</w:t>
            </w:r>
          </w:p>
          <w:p w14:paraId="5A034CF4"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Creatinine</w:t>
            </w:r>
          </w:p>
          <w:p w14:paraId="4BAC1910"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Hemoglobin</w:t>
            </w:r>
          </w:p>
          <w:p w14:paraId="244A4E49"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INR</w:t>
            </w:r>
          </w:p>
          <w:p w14:paraId="51AA0755"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LDL</w:t>
            </w:r>
          </w:p>
          <w:p w14:paraId="02E8264B"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Troponin I cardiac</w:t>
            </w:r>
          </w:p>
          <w:p w14:paraId="1F11B9A1"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Troponin T cardiac quant</w:t>
            </w:r>
          </w:p>
          <w:p w14:paraId="01C702A2" w14:textId="060B19AE"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Troponin T cardiac qual</w:t>
            </w:r>
          </w:p>
        </w:tc>
      </w:tr>
      <w:tr w:rsidR="00BC1FFC" w:rsidRPr="006A2E8F" w14:paraId="4CE67BE6" w14:textId="4ABCC350" w:rsidTr="00BC1FFC">
        <w:trPr>
          <w:trHeight w:val="300"/>
        </w:trPr>
        <w:tc>
          <w:tcPr>
            <w:tcW w:w="3439" w:type="dxa"/>
            <w:shd w:val="clear" w:color="auto" w:fill="auto"/>
            <w:noWrap/>
            <w:vAlign w:val="bottom"/>
            <w:hideMark/>
          </w:tcPr>
          <w:p w14:paraId="46127384" w14:textId="77777777" w:rsidR="00BC1FFC" w:rsidRPr="006A2E8F" w:rsidRDefault="00BC1FFC" w:rsidP="001E329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LAB_NAME</w:t>
            </w:r>
          </w:p>
        </w:tc>
        <w:tc>
          <w:tcPr>
            <w:tcW w:w="3038" w:type="dxa"/>
            <w:vAlign w:val="bottom"/>
          </w:tcPr>
          <w:p w14:paraId="03B920E7" w14:textId="690E8953" w:rsidR="00BC1FFC" w:rsidRPr="006A2E8F" w:rsidRDefault="00BC1FFC" w:rsidP="001E329B">
            <w:pPr>
              <w:rPr>
                <w:rFonts w:asciiTheme="majorHAnsi" w:eastAsia="Times New Roman" w:hAnsiTheme="majorHAnsi" w:cs="Times New Roman"/>
                <w:sz w:val="22"/>
                <w:szCs w:val="22"/>
              </w:rPr>
            </w:pPr>
            <w:r w:rsidRPr="006A2E8F">
              <w:rPr>
                <w:rFonts w:asciiTheme="majorHAnsi" w:hAnsiTheme="majorHAnsi"/>
                <w:color w:val="000000"/>
                <w:sz w:val="22"/>
                <w:szCs w:val="22"/>
              </w:rPr>
              <w:t>Laboratory result common measure, a categorical identification for the type of test.</w:t>
            </w:r>
          </w:p>
        </w:tc>
        <w:tc>
          <w:tcPr>
            <w:tcW w:w="2961" w:type="dxa"/>
          </w:tcPr>
          <w:p w14:paraId="469DB253" w14:textId="77777777" w:rsidR="00BC1FFC" w:rsidRPr="006A2E8F" w:rsidRDefault="00BC1FFC" w:rsidP="001E329B">
            <w:pPr>
              <w:rPr>
                <w:rFonts w:asciiTheme="majorHAnsi" w:eastAsia="Times New Roman" w:hAnsiTheme="majorHAnsi" w:cs="Times New Roman"/>
                <w:sz w:val="22"/>
                <w:szCs w:val="22"/>
              </w:rPr>
            </w:pPr>
          </w:p>
        </w:tc>
      </w:tr>
      <w:tr w:rsidR="00BC1FFC" w:rsidRPr="006A2E8F" w14:paraId="50B32D61" w14:textId="2ACEF7F7" w:rsidTr="00BC1FFC">
        <w:trPr>
          <w:trHeight w:val="1200"/>
        </w:trPr>
        <w:tc>
          <w:tcPr>
            <w:tcW w:w="3439" w:type="dxa"/>
            <w:shd w:val="clear" w:color="auto" w:fill="auto"/>
            <w:noWrap/>
            <w:vAlign w:val="bottom"/>
            <w:hideMark/>
          </w:tcPr>
          <w:p w14:paraId="412C0471" w14:textId="77777777" w:rsidR="00BC1FFC" w:rsidRPr="006A2E8F" w:rsidRDefault="00BC1FFC" w:rsidP="001E329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LAB_LOINC</w:t>
            </w:r>
          </w:p>
        </w:tc>
        <w:tc>
          <w:tcPr>
            <w:tcW w:w="3038" w:type="dxa"/>
            <w:vAlign w:val="bottom"/>
          </w:tcPr>
          <w:p w14:paraId="774FE3C3" w14:textId="6DB71223" w:rsidR="00BC1FFC" w:rsidRPr="006A2E8F" w:rsidRDefault="00BC1FFC" w:rsidP="001E329B">
            <w:pPr>
              <w:rPr>
                <w:rFonts w:asciiTheme="majorHAnsi" w:eastAsia="Times New Roman" w:hAnsiTheme="majorHAnsi" w:cs="Times New Roman"/>
                <w:sz w:val="22"/>
                <w:szCs w:val="22"/>
              </w:rPr>
            </w:pPr>
            <w:r w:rsidRPr="006A2E8F">
              <w:rPr>
                <w:rFonts w:asciiTheme="majorHAnsi" w:hAnsiTheme="majorHAnsi"/>
                <w:color w:val="000000"/>
                <w:sz w:val="22"/>
                <w:szCs w:val="22"/>
              </w:rPr>
              <w:t xml:space="preserve">Logical Observation Identifiers, Names, and Codes (LOINC) from the Regenstrief Institute. Results with local versions of LOINC codes (e.g., LOINC candidate codes) should be included in the RAW_table </w:t>
            </w:r>
            <w:r w:rsidRPr="006A2E8F">
              <w:rPr>
                <w:rFonts w:asciiTheme="majorHAnsi" w:hAnsiTheme="majorHAnsi"/>
                <w:color w:val="000000"/>
                <w:sz w:val="22"/>
                <w:szCs w:val="22"/>
              </w:rPr>
              <w:lastRenderedPageBreak/>
              <w:t xml:space="preserve">field, but the LOINC variable should be set to missing. Current LOINC codes are from 3-7 characters long but Regenstrief suggests a length of 10 for future growth. The last digit of the LOINC code is a check digit and is always preceded by a hyphen. All parts of the LOINC code, including the hyphen, must be included. Do not pad the LOINC code with leading zeros. </w:t>
            </w:r>
          </w:p>
        </w:tc>
        <w:tc>
          <w:tcPr>
            <w:tcW w:w="2961" w:type="dxa"/>
          </w:tcPr>
          <w:p w14:paraId="610B8217" w14:textId="77777777" w:rsidR="00BC1FFC" w:rsidRPr="006A2E8F" w:rsidRDefault="00BC1FFC" w:rsidP="001E329B">
            <w:pPr>
              <w:rPr>
                <w:rFonts w:asciiTheme="majorHAnsi" w:eastAsia="Times New Roman" w:hAnsiTheme="majorHAnsi" w:cs="Times New Roman"/>
                <w:sz w:val="22"/>
                <w:szCs w:val="22"/>
              </w:rPr>
            </w:pPr>
          </w:p>
        </w:tc>
      </w:tr>
      <w:tr w:rsidR="00BC1FFC" w:rsidRPr="006A2E8F" w14:paraId="3DB01086" w14:textId="118A9183" w:rsidTr="00BC1FFC">
        <w:trPr>
          <w:trHeight w:val="300"/>
        </w:trPr>
        <w:tc>
          <w:tcPr>
            <w:tcW w:w="3439" w:type="dxa"/>
            <w:shd w:val="clear" w:color="auto" w:fill="auto"/>
            <w:noWrap/>
            <w:vAlign w:val="bottom"/>
            <w:hideMark/>
          </w:tcPr>
          <w:p w14:paraId="04E0C346" w14:textId="77777777" w:rsidR="00BC1FFC" w:rsidRPr="006A2E8F" w:rsidRDefault="00BC1FFC" w:rsidP="001E329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lastRenderedPageBreak/>
              <w:t>PRIORITY</w:t>
            </w:r>
          </w:p>
        </w:tc>
        <w:tc>
          <w:tcPr>
            <w:tcW w:w="3038" w:type="dxa"/>
            <w:vAlign w:val="bottom"/>
          </w:tcPr>
          <w:p w14:paraId="40A784B6" w14:textId="233FB284" w:rsidR="00BC1FFC" w:rsidRPr="006A2E8F" w:rsidRDefault="00BC1FFC" w:rsidP="001E329B">
            <w:pPr>
              <w:rPr>
                <w:rFonts w:asciiTheme="majorHAnsi" w:eastAsia="Times New Roman" w:hAnsiTheme="majorHAnsi" w:cs="Times New Roman"/>
                <w:sz w:val="22"/>
                <w:szCs w:val="22"/>
              </w:rPr>
            </w:pPr>
            <w:r w:rsidRPr="006A2E8F">
              <w:rPr>
                <w:rFonts w:asciiTheme="majorHAnsi" w:hAnsiTheme="majorHAnsi"/>
                <w:color w:val="000000"/>
                <w:sz w:val="22"/>
                <w:szCs w:val="22"/>
              </w:rPr>
              <w:t>Immediacy of test. The intent of this variable is to determine whether the test was obtained as part of routine care or as an emergent/urgent diagnostic test (designated as Stat or Expedite).</w:t>
            </w:r>
          </w:p>
        </w:tc>
        <w:tc>
          <w:tcPr>
            <w:tcW w:w="2961" w:type="dxa"/>
          </w:tcPr>
          <w:p w14:paraId="400D3042"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Expedite</w:t>
            </w:r>
          </w:p>
          <w:p w14:paraId="5501183C"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Routine</w:t>
            </w:r>
          </w:p>
          <w:p w14:paraId="260BA1D8"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Stat</w:t>
            </w:r>
          </w:p>
          <w:p w14:paraId="274CB276"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No Information</w:t>
            </w:r>
          </w:p>
          <w:p w14:paraId="44672E49"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Unknown</w:t>
            </w:r>
          </w:p>
          <w:p w14:paraId="0BFD0A50" w14:textId="4567830E"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Other</w:t>
            </w:r>
          </w:p>
        </w:tc>
      </w:tr>
      <w:tr w:rsidR="00BC1FFC" w:rsidRPr="006A2E8F" w14:paraId="329A9B75" w14:textId="058149A0" w:rsidTr="00BC1FFC">
        <w:trPr>
          <w:trHeight w:val="300"/>
        </w:trPr>
        <w:tc>
          <w:tcPr>
            <w:tcW w:w="3439" w:type="dxa"/>
            <w:shd w:val="clear" w:color="auto" w:fill="auto"/>
            <w:noWrap/>
            <w:vAlign w:val="bottom"/>
            <w:hideMark/>
          </w:tcPr>
          <w:p w14:paraId="2676B215" w14:textId="77777777" w:rsidR="00BC1FFC" w:rsidRPr="006A2E8F" w:rsidRDefault="00BC1FFC" w:rsidP="001E329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RESULT_LOC</w:t>
            </w:r>
          </w:p>
        </w:tc>
        <w:tc>
          <w:tcPr>
            <w:tcW w:w="3038" w:type="dxa"/>
            <w:vAlign w:val="bottom"/>
          </w:tcPr>
          <w:p w14:paraId="5AAF8049" w14:textId="5DB037B6" w:rsidR="00BC1FFC" w:rsidRPr="006A2E8F" w:rsidRDefault="00BC1FFC" w:rsidP="001E329B">
            <w:pPr>
              <w:rPr>
                <w:rFonts w:asciiTheme="majorHAnsi" w:eastAsia="Times New Roman" w:hAnsiTheme="majorHAnsi" w:cs="Times New Roman"/>
                <w:sz w:val="22"/>
                <w:szCs w:val="22"/>
              </w:rPr>
            </w:pPr>
            <w:r w:rsidRPr="006A2E8F">
              <w:rPr>
                <w:rFonts w:asciiTheme="majorHAnsi" w:hAnsiTheme="majorHAnsi"/>
                <w:color w:val="000000"/>
                <w:sz w:val="22"/>
                <w:szCs w:val="22"/>
              </w:rPr>
              <w:t>Location of the test result. Point of Care locations may include anticoagulation clinic, newborn nursery, finger stick in provider office, or home. The default value is ‘L’ unless the result is Point of Care. There should not be any missing values.</w:t>
            </w:r>
          </w:p>
        </w:tc>
        <w:tc>
          <w:tcPr>
            <w:tcW w:w="2961" w:type="dxa"/>
          </w:tcPr>
          <w:p w14:paraId="3FEC24E7"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Lab</w:t>
            </w:r>
          </w:p>
          <w:p w14:paraId="615088AF"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Point of Care</w:t>
            </w:r>
          </w:p>
          <w:p w14:paraId="69988873"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No Information</w:t>
            </w:r>
          </w:p>
          <w:p w14:paraId="1BB78CAE"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Unknown</w:t>
            </w:r>
          </w:p>
          <w:p w14:paraId="4BF23932" w14:textId="6B9CAE13"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other</w:t>
            </w:r>
          </w:p>
        </w:tc>
      </w:tr>
      <w:tr w:rsidR="00BC1FFC" w:rsidRPr="006A2E8F" w14:paraId="7B79DA89" w14:textId="2689043D" w:rsidTr="00BC1FFC">
        <w:trPr>
          <w:trHeight w:val="300"/>
        </w:trPr>
        <w:tc>
          <w:tcPr>
            <w:tcW w:w="3439" w:type="dxa"/>
            <w:shd w:val="clear" w:color="auto" w:fill="auto"/>
            <w:noWrap/>
            <w:vAlign w:val="bottom"/>
            <w:hideMark/>
          </w:tcPr>
          <w:p w14:paraId="704AAA72" w14:textId="77777777" w:rsidR="00BC1FFC" w:rsidRPr="006A2E8F" w:rsidRDefault="00BC1FFC" w:rsidP="001E329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 xml:space="preserve">LAB_PX </w:t>
            </w:r>
          </w:p>
        </w:tc>
        <w:tc>
          <w:tcPr>
            <w:tcW w:w="3038" w:type="dxa"/>
            <w:vAlign w:val="bottom"/>
          </w:tcPr>
          <w:p w14:paraId="41372F63" w14:textId="4C561F14" w:rsidR="00BC1FFC" w:rsidRPr="006A2E8F" w:rsidRDefault="00BC1FFC" w:rsidP="001E329B">
            <w:pPr>
              <w:rPr>
                <w:rFonts w:asciiTheme="majorHAnsi" w:eastAsia="Times New Roman" w:hAnsiTheme="majorHAnsi" w:cs="Times New Roman"/>
                <w:sz w:val="22"/>
                <w:szCs w:val="22"/>
              </w:rPr>
            </w:pPr>
            <w:r w:rsidRPr="006A2E8F">
              <w:rPr>
                <w:rFonts w:asciiTheme="majorHAnsi" w:hAnsiTheme="majorHAnsi"/>
                <w:color w:val="000000"/>
                <w:sz w:val="22"/>
                <w:szCs w:val="22"/>
              </w:rPr>
              <w:t>Optional variable for local and standard procedure codes, used to identify the originating order for the lab test.</w:t>
            </w:r>
          </w:p>
        </w:tc>
        <w:tc>
          <w:tcPr>
            <w:tcW w:w="2961" w:type="dxa"/>
          </w:tcPr>
          <w:p w14:paraId="7174602A" w14:textId="77777777" w:rsidR="00BC1FFC" w:rsidRPr="006A2E8F" w:rsidRDefault="00BC1FFC" w:rsidP="001E329B">
            <w:pPr>
              <w:rPr>
                <w:rFonts w:asciiTheme="majorHAnsi" w:eastAsia="Times New Roman" w:hAnsiTheme="majorHAnsi" w:cs="Times New Roman"/>
                <w:sz w:val="22"/>
                <w:szCs w:val="22"/>
              </w:rPr>
            </w:pPr>
          </w:p>
        </w:tc>
      </w:tr>
      <w:tr w:rsidR="00BC1FFC" w:rsidRPr="006A2E8F" w14:paraId="7E505F7A" w14:textId="189A1A74" w:rsidTr="00BC1FFC">
        <w:trPr>
          <w:trHeight w:val="300"/>
        </w:trPr>
        <w:tc>
          <w:tcPr>
            <w:tcW w:w="3439" w:type="dxa"/>
            <w:shd w:val="clear" w:color="auto" w:fill="auto"/>
            <w:noWrap/>
            <w:vAlign w:val="bottom"/>
            <w:hideMark/>
          </w:tcPr>
          <w:p w14:paraId="0CC1B52E" w14:textId="77777777" w:rsidR="00BC1FFC" w:rsidRPr="006A2E8F" w:rsidRDefault="00BC1FFC" w:rsidP="001E329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LAB_PX_TYPE</w:t>
            </w:r>
          </w:p>
        </w:tc>
        <w:tc>
          <w:tcPr>
            <w:tcW w:w="3038" w:type="dxa"/>
            <w:vAlign w:val="bottom"/>
          </w:tcPr>
          <w:p w14:paraId="10F0C4E5" w14:textId="1EF31391" w:rsidR="00BC1FFC" w:rsidRPr="006A2E8F" w:rsidRDefault="00BC1FFC" w:rsidP="001E329B">
            <w:pPr>
              <w:rPr>
                <w:rFonts w:asciiTheme="majorHAnsi" w:eastAsia="Times New Roman" w:hAnsiTheme="majorHAnsi" w:cs="Times New Roman"/>
                <w:sz w:val="22"/>
                <w:szCs w:val="22"/>
              </w:rPr>
            </w:pPr>
            <w:r w:rsidRPr="006A2E8F">
              <w:rPr>
                <w:rFonts w:asciiTheme="majorHAnsi" w:hAnsiTheme="majorHAnsi"/>
                <w:color w:val="000000"/>
                <w:sz w:val="22"/>
                <w:szCs w:val="22"/>
              </w:rPr>
              <w:t>Procedure code type, if applicable.</w:t>
            </w:r>
          </w:p>
        </w:tc>
        <w:tc>
          <w:tcPr>
            <w:tcW w:w="2961" w:type="dxa"/>
          </w:tcPr>
          <w:p w14:paraId="4754BF05"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ICD-9-CM</w:t>
            </w:r>
          </w:p>
          <w:p w14:paraId="19310A85"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ICD-10-PCS</w:t>
            </w:r>
          </w:p>
          <w:p w14:paraId="096D52C8"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ICD-11-PCS</w:t>
            </w:r>
          </w:p>
          <w:p w14:paraId="420D7A8E"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CPT Category II</w:t>
            </w:r>
          </w:p>
          <w:p w14:paraId="1A236065"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CPT Category III</w:t>
            </w:r>
          </w:p>
          <w:p w14:paraId="5A35CF1E"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CPT-4(i.e.HCPCS Level I)</w:t>
            </w:r>
          </w:p>
          <w:p w14:paraId="5D57963A"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HCPCS III</w:t>
            </w:r>
          </w:p>
          <w:p w14:paraId="042B113B"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HCPCS(i.e.HCPCS Level II)</w:t>
            </w:r>
          </w:p>
          <w:p w14:paraId="0340B5F7"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Loinc</w:t>
            </w:r>
          </w:p>
          <w:p w14:paraId="64917AAD"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NDC</w:t>
            </w:r>
          </w:p>
          <w:p w14:paraId="3C1C36A9"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Revenue</w:t>
            </w:r>
          </w:p>
          <w:p w14:paraId="2169CCE2"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No Information</w:t>
            </w:r>
          </w:p>
          <w:p w14:paraId="72E5CB9F"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Unknown</w:t>
            </w:r>
          </w:p>
          <w:p w14:paraId="6AF59CE5" w14:textId="74C18493"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Other</w:t>
            </w:r>
          </w:p>
        </w:tc>
      </w:tr>
      <w:tr w:rsidR="00BC1FFC" w:rsidRPr="006A2E8F" w14:paraId="7EADC286" w14:textId="6B90E557" w:rsidTr="00BC1FFC">
        <w:trPr>
          <w:trHeight w:val="300"/>
        </w:trPr>
        <w:tc>
          <w:tcPr>
            <w:tcW w:w="3439" w:type="dxa"/>
            <w:shd w:val="clear" w:color="auto" w:fill="auto"/>
            <w:noWrap/>
            <w:vAlign w:val="bottom"/>
            <w:hideMark/>
          </w:tcPr>
          <w:p w14:paraId="6C6BCD3E" w14:textId="77777777" w:rsidR="00BC1FFC" w:rsidRPr="006A2E8F" w:rsidRDefault="00BC1FFC" w:rsidP="001E329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lastRenderedPageBreak/>
              <w:t>LAB_ORDER_DATE</w:t>
            </w:r>
          </w:p>
        </w:tc>
        <w:tc>
          <w:tcPr>
            <w:tcW w:w="3038" w:type="dxa"/>
            <w:vAlign w:val="bottom"/>
          </w:tcPr>
          <w:p w14:paraId="3F06D000" w14:textId="6E425839" w:rsidR="00BC1FFC" w:rsidRPr="006A2E8F" w:rsidRDefault="00BC1FFC" w:rsidP="001E329B">
            <w:pPr>
              <w:rPr>
                <w:rFonts w:asciiTheme="majorHAnsi" w:eastAsia="Times New Roman" w:hAnsiTheme="majorHAnsi" w:cs="Times New Roman"/>
                <w:sz w:val="22"/>
                <w:szCs w:val="22"/>
              </w:rPr>
            </w:pPr>
            <w:r w:rsidRPr="006A2E8F">
              <w:rPr>
                <w:rFonts w:asciiTheme="majorHAnsi" w:hAnsiTheme="majorHAnsi"/>
                <w:color w:val="000000"/>
                <w:sz w:val="22"/>
                <w:szCs w:val="22"/>
              </w:rPr>
              <w:t>Date test was ordered</w:t>
            </w:r>
          </w:p>
        </w:tc>
        <w:tc>
          <w:tcPr>
            <w:tcW w:w="2961" w:type="dxa"/>
          </w:tcPr>
          <w:p w14:paraId="30BB2707" w14:textId="77777777" w:rsidR="00BC1FFC" w:rsidRPr="006A2E8F" w:rsidRDefault="00BC1FFC" w:rsidP="001E329B">
            <w:pPr>
              <w:rPr>
                <w:rFonts w:asciiTheme="majorHAnsi" w:eastAsia="Times New Roman" w:hAnsiTheme="majorHAnsi" w:cs="Times New Roman"/>
                <w:sz w:val="22"/>
                <w:szCs w:val="22"/>
              </w:rPr>
            </w:pPr>
          </w:p>
        </w:tc>
      </w:tr>
      <w:tr w:rsidR="00BC1FFC" w:rsidRPr="006A2E8F" w14:paraId="5B25CD9B" w14:textId="16D50B17" w:rsidTr="00BC1FFC">
        <w:trPr>
          <w:trHeight w:val="300"/>
        </w:trPr>
        <w:tc>
          <w:tcPr>
            <w:tcW w:w="3439" w:type="dxa"/>
            <w:shd w:val="clear" w:color="auto" w:fill="auto"/>
            <w:noWrap/>
            <w:vAlign w:val="bottom"/>
            <w:hideMark/>
          </w:tcPr>
          <w:p w14:paraId="6B0C8A62" w14:textId="77777777" w:rsidR="00BC1FFC" w:rsidRPr="006A2E8F" w:rsidRDefault="00BC1FFC" w:rsidP="001E329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SPECIMEN_DATE</w:t>
            </w:r>
          </w:p>
        </w:tc>
        <w:tc>
          <w:tcPr>
            <w:tcW w:w="3038" w:type="dxa"/>
            <w:vAlign w:val="bottom"/>
          </w:tcPr>
          <w:p w14:paraId="0BD1A4F4" w14:textId="023F658B" w:rsidR="00BC1FFC" w:rsidRPr="006A2E8F" w:rsidRDefault="00BC1FFC" w:rsidP="001E329B">
            <w:pPr>
              <w:rPr>
                <w:rFonts w:asciiTheme="majorHAnsi" w:eastAsia="Times New Roman" w:hAnsiTheme="majorHAnsi" w:cs="Times New Roman"/>
                <w:sz w:val="22"/>
                <w:szCs w:val="22"/>
              </w:rPr>
            </w:pPr>
            <w:r w:rsidRPr="006A2E8F">
              <w:rPr>
                <w:rFonts w:asciiTheme="majorHAnsi" w:hAnsiTheme="majorHAnsi"/>
                <w:color w:val="000000"/>
                <w:sz w:val="22"/>
                <w:szCs w:val="22"/>
              </w:rPr>
              <w:t>Date and Time specimen was collected</w:t>
            </w:r>
          </w:p>
        </w:tc>
        <w:tc>
          <w:tcPr>
            <w:tcW w:w="2961" w:type="dxa"/>
          </w:tcPr>
          <w:p w14:paraId="06173924" w14:textId="77777777" w:rsidR="00BC1FFC" w:rsidRPr="006A2E8F" w:rsidRDefault="00BC1FFC" w:rsidP="001E329B">
            <w:pPr>
              <w:rPr>
                <w:rFonts w:asciiTheme="majorHAnsi" w:eastAsia="Times New Roman" w:hAnsiTheme="majorHAnsi" w:cs="Times New Roman"/>
                <w:sz w:val="22"/>
                <w:szCs w:val="22"/>
              </w:rPr>
            </w:pPr>
          </w:p>
        </w:tc>
      </w:tr>
      <w:tr w:rsidR="00BC1FFC" w:rsidRPr="006A2E8F" w14:paraId="41B9139C" w14:textId="43F7CE01" w:rsidTr="00BC1FFC">
        <w:trPr>
          <w:trHeight w:val="300"/>
        </w:trPr>
        <w:tc>
          <w:tcPr>
            <w:tcW w:w="3439" w:type="dxa"/>
            <w:shd w:val="clear" w:color="auto" w:fill="auto"/>
            <w:noWrap/>
            <w:vAlign w:val="bottom"/>
            <w:hideMark/>
          </w:tcPr>
          <w:p w14:paraId="544DA4D3" w14:textId="77777777" w:rsidR="00BC1FFC" w:rsidRPr="006A2E8F" w:rsidRDefault="00BC1FFC" w:rsidP="001E329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RESULT_DATE</w:t>
            </w:r>
          </w:p>
        </w:tc>
        <w:tc>
          <w:tcPr>
            <w:tcW w:w="3038" w:type="dxa"/>
            <w:vAlign w:val="bottom"/>
          </w:tcPr>
          <w:p w14:paraId="34BA1436" w14:textId="55272916" w:rsidR="00BC1FFC" w:rsidRPr="006A2E8F" w:rsidRDefault="00BC1FFC" w:rsidP="001E329B">
            <w:pPr>
              <w:rPr>
                <w:rFonts w:asciiTheme="majorHAnsi" w:eastAsia="Times New Roman" w:hAnsiTheme="majorHAnsi" w:cs="Times New Roman"/>
                <w:sz w:val="22"/>
                <w:szCs w:val="22"/>
              </w:rPr>
            </w:pPr>
            <w:r w:rsidRPr="006A2E8F">
              <w:rPr>
                <w:rFonts w:asciiTheme="majorHAnsi" w:hAnsiTheme="majorHAnsi"/>
                <w:color w:val="000000"/>
                <w:sz w:val="22"/>
                <w:szCs w:val="22"/>
              </w:rPr>
              <w:t>Date and Time of Lab test results</w:t>
            </w:r>
          </w:p>
        </w:tc>
        <w:tc>
          <w:tcPr>
            <w:tcW w:w="2961" w:type="dxa"/>
          </w:tcPr>
          <w:p w14:paraId="14A6D17C" w14:textId="77777777" w:rsidR="00BC1FFC" w:rsidRPr="006A2E8F" w:rsidRDefault="00BC1FFC" w:rsidP="001E329B">
            <w:pPr>
              <w:rPr>
                <w:rFonts w:asciiTheme="majorHAnsi" w:eastAsia="Times New Roman" w:hAnsiTheme="majorHAnsi" w:cs="Times New Roman"/>
                <w:sz w:val="22"/>
                <w:szCs w:val="22"/>
              </w:rPr>
            </w:pPr>
          </w:p>
        </w:tc>
      </w:tr>
      <w:tr w:rsidR="00BC1FFC" w:rsidRPr="006A2E8F" w14:paraId="427BAD6B" w14:textId="5EBF42B5" w:rsidTr="00BC1FFC">
        <w:trPr>
          <w:trHeight w:val="300"/>
        </w:trPr>
        <w:tc>
          <w:tcPr>
            <w:tcW w:w="3439" w:type="dxa"/>
            <w:shd w:val="clear" w:color="auto" w:fill="auto"/>
            <w:noWrap/>
            <w:vAlign w:val="bottom"/>
            <w:hideMark/>
          </w:tcPr>
          <w:p w14:paraId="74322328" w14:textId="77777777" w:rsidR="00BC1FFC" w:rsidRPr="006A2E8F" w:rsidRDefault="00BC1FFC" w:rsidP="001E329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RESULT_QUAL</w:t>
            </w:r>
          </w:p>
        </w:tc>
        <w:tc>
          <w:tcPr>
            <w:tcW w:w="3038" w:type="dxa"/>
            <w:vAlign w:val="bottom"/>
          </w:tcPr>
          <w:p w14:paraId="3E63B1F0" w14:textId="5A60158C" w:rsidR="00BC1FFC" w:rsidRPr="006A2E8F" w:rsidRDefault="00BC1FFC" w:rsidP="001E329B">
            <w:pPr>
              <w:rPr>
                <w:rFonts w:asciiTheme="majorHAnsi" w:eastAsia="Times New Roman" w:hAnsiTheme="majorHAnsi" w:cs="Times New Roman"/>
                <w:sz w:val="22"/>
                <w:szCs w:val="22"/>
              </w:rPr>
            </w:pPr>
            <w:r w:rsidRPr="006A2E8F">
              <w:rPr>
                <w:rFonts w:asciiTheme="majorHAnsi" w:hAnsiTheme="majorHAnsi"/>
                <w:color w:val="000000"/>
                <w:sz w:val="22"/>
                <w:szCs w:val="22"/>
              </w:rPr>
              <w:t xml:space="preserve">Standardized result for qualitative results. This variable should be NI for quantitative results. </w:t>
            </w:r>
          </w:p>
        </w:tc>
        <w:tc>
          <w:tcPr>
            <w:tcW w:w="2961" w:type="dxa"/>
          </w:tcPr>
          <w:p w14:paraId="080BE9EF"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Border Line</w:t>
            </w:r>
          </w:p>
          <w:p w14:paraId="4C1A2DB8"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Positive</w:t>
            </w:r>
          </w:p>
          <w:p w14:paraId="2358D904"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Negative</w:t>
            </w:r>
          </w:p>
          <w:p w14:paraId="228A3AE2"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Undetermined</w:t>
            </w:r>
          </w:p>
          <w:p w14:paraId="2C01AE12"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No Information</w:t>
            </w:r>
          </w:p>
          <w:p w14:paraId="577FA455"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Unknown</w:t>
            </w:r>
          </w:p>
          <w:p w14:paraId="6A6F1097" w14:textId="56D028C5"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Other</w:t>
            </w:r>
          </w:p>
        </w:tc>
      </w:tr>
      <w:tr w:rsidR="00BC1FFC" w:rsidRPr="006A2E8F" w14:paraId="50DE1F9E" w14:textId="41DC4DD7" w:rsidTr="00BC1FFC">
        <w:trPr>
          <w:trHeight w:val="1272"/>
        </w:trPr>
        <w:tc>
          <w:tcPr>
            <w:tcW w:w="3439" w:type="dxa"/>
            <w:shd w:val="clear" w:color="auto" w:fill="auto"/>
            <w:noWrap/>
            <w:vAlign w:val="bottom"/>
            <w:hideMark/>
          </w:tcPr>
          <w:p w14:paraId="1DB8AD54" w14:textId="77777777" w:rsidR="00BC1FFC" w:rsidRPr="006A2E8F" w:rsidRDefault="00BC1FFC" w:rsidP="001E329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RESULT_MODIFIER</w:t>
            </w:r>
          </w:p>
        </w:tc>
        <w:tc>
          <w:tcPr>
            <w:tcW w:w="3038" w:type="dxa"/>
            <w:vAlign w:val="bottom"/>
          </w:tcPr>
          <w:p w14:paraId="5F278B32" w14:textId="33278390" w:rsidR="00BC1FFC" w:rsidRPr="006A2E8F" w:rsidRDefault="00BC1FFC" w:rsidP="001E329B">
            <w:pPr>
              <w:rPr>
                <w:rFonts w:asciiTheme="majorHAnsi" w:eastAsia="Times New Roman" w:hAnsiTheme="majorHAnsi" w:cs="Times New Roman"/>
                <w:sz w:val="22"/>
                <w:szCs w:val="22"/>
              </w:rPr>
            </w:pPr>
            <w:r w:rsidRPr="006A2E8F">
              <w:rPr>
                <w:rFonts w:asciiTheme="majorHAnsi" w:hAnsiTheme="majorHAnsi"/>
                <w:color w:val="000000"/>
                <w:sz w:val="22"/>
                <w:szCs w:val="22"/>
              </w:rPr>
              <w:t xml:space="preserve">Modifier for result values. Any symbols in the RAW_RESULT value should be reflected in the RESULT_MODIFIER variable. </w:t>
            </w:r>
            <w:r w:rsidRPr="006A2E8F">
              <w:rPr>
                <w:rFonts w:asciiTheme="majorHAnsi" w:hAnsiTheme="majorHAnsi"/>
                <w:color w:val="000000"/>
                <w:sz w:val="22"/>
                <w:szCs w:val="22"/>
              </w:rPr>
              <w:br/>
              <w:t xml:space="preserve">For example, if the original source data value is "&lt;=200" then RAW_RESULT=200 and RESULT_MODIFIER=LE. If the original source data value is text then RESULT_MODIFIER=TX. If the original source data value is </w:t>
            </w:r>
          </w:p>
        </w:tc>
        <w:tc>
          <w:tcPr>
            <w:tcW w:w="2961" w:type="dxa"/>
          </w:tcPr>
          <w:p w14:paraId="7F129E3E"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Equal</w:t>
            </w:r>
          </w:p>
          <w:p w14:paraId="084DBB4B"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Greater Than or Equal To</w:t>
            </w:r>
          </w:p>
          <w:p w14:paraId="2916EF02"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Greater Than</w:t>
            </w:r>
          </w:p>
          <w:p w14:paraId="6FDBF37E"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Less than or equal to</w:t>
            </w:r>
          </w:p>
          <w:p w14:paraId="64192BD2"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less than</w:t>
            </w:r>
          </w:p>
          <w:p w14:paraId="34B30BA7"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Text</w:t>
            </w:r>
          </w:p>
          <w:p w14:paraId="53D2E2E1"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No Information</w:t>
            </w:r>
          </w:p>
          <w:p w14:paraId="5C56AA14"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Unknown</w:t>
            </w:r>
          </w:p>
          <w:p w14:paraId="3BA31AE8" w14:textId="03C7A10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Other</w:t>
            </w:r>
          </w:p>
        </w:tc>
      </w:tr>
      <w:tr w:rsidR="00BC1FFC" w:rsidRPr="006A2E8F" w14:paraId="0334EF3A" w14:textId="7B4BFC09" w:rsidTr="00BC1FFC">
        <w:trPr>
          <w:trHeight w:val="300"/>
        </w:trPr>
        <w:tc>
          <w:tcPr>
            <w:tcW w:w="3439" w:type="dxa"/>
            <w:shd w:val="clear" w:color="auto" w:fill="auto"/>
            <w:noWrap/>
            <w:vAlign w:val="bottom"/>
            <w:hideMark/>
          </w:tcPr>
          <w:p w14:paraId="746FE1C3" w14:textId="77777777" w:rsidR="00BC1FFC" w:rsidRPr="006A2E8F" w:rsidRDefault="00BC1FFC" w:rsidP="001E329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MODIFIER_LOW</w:t>
            </w:r>
          </w:p>
        </w:tc>
        <w:tc>
          <w:tcPr>
            <w:tcW w:w="3038" w:type="dxa"/>
            <w:vAlign w:val="bottom"/>
          </w:tcPr>
          <w:p w14:paraId="17B55ECA" w14:textId="77777777" w:rsidR="00BC1FFC" w:rsidRPr="006A2E8F" w:rsidRDefault="00BC1FFC" w:rsidP="001E329B">
            <w:pPr>
              <w:rPr>
                <w:rFonts w:asciiTheme="majorHAnsi" w:eastAsia="Times New Roman" w:hAnsiTheme="majorHAnsi" w:cs="Times New Roman"/>
                <w:sz w:val="22"/>
                <w:szCs w:val="22"/>
              </w:rPr>
            </w:pPr>
          </w:p>
        </w:tc>
        <w:tc>
          <w:tcPr>
            <w:tcW w:w="2961" w:type="dxa"/>
          </w:tcPr>
          <w:p w14:paraId="3B207F34"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Equal</w:t>
            </w:r>
          </w:p>
          <w:p w14:paraId="68BCBDE9"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Greater Than or Equal To</w:t>
            </w:r>
          </w:p>
          <w:p w14:paraId="2BCE938C"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Greater Than</w:t>
            </w:r>
          </w:p>
          <w:p w14:paraId="2EFF3E06"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Less than or equal to</w:t>
            </w:r>
          </w:p>
          <w:p w14:paraId="10FB2FB1"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less than</w:t>
            </w:r>
          </w:p>
          <w:p w14:paraId="0F616608"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Text</w:t>
            </w:r>
          </w:p>
          <w:p w14:paraId="2693F462"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No Information</w:t>
            </w:r>
          </w:p>
          <w:p w14:paraId="15132547"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Unknown</w:t>
            </w:r>
          </w:p>
          <w:p w14:paraId="2D10E998" w14:textId="1A89C7D2"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Other</w:t>
            </w:r>
          </w:p>
        </w:tc>
      </w:tr>
      <w:tr w:rsidR="00BC1FFC" w:rsidRPr="006A2E8F" w14:paraId="0A3D3677" w14:textId="7CDE3DAA" w:rsidTr="00BC1FFC">
        <w:trPr>
          <w:trHeight w:val="300"/>
        </w:trPr>
        <w:tc>
          <w:tcPr>
            <w:tcW w:w="3439" w:type="dxa"/>
            <w:shd w:val="clear" w:color="auto" w:fill="auto"/>
            <w:noWrap/>
            <w:vAlign w:val="bottom"/>
            <w:hideMark/>
          </w:tcPr>
          <w:p w14:paraId="20CA4170" w14:textId="77777777" w:rsidR="00BC1FFC" w:rsidRPr="006A2E8F" w:rsidRDefault="00BC1FFC" w:rsidP="001E329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MODIFIER_HIGH</w:t>
            </w:r>
          </w:p>
        </w:tc>
        <w:tc>
          <w:tcPr>
            <w:tcW w:w="3038" w:type="dxa"/>
            <w:vAlign w:val="bottom"/>
          </w:tcPr>
          <w:p w14:paraId="03CAC88B" w14:textId="0DEEEDC7" w:rsidR="00BC1FFC" w:rsidRPr="006A2E8F" w:rsidRDefault="00BC1FFC" w:rsidP="001E329B">
            <w:pPr>
              <w:rPr>
                <w:rFonts w:asciiTheme="majorHAnsi" w:eastAsia="Times New Roman" w:hAnsiTheme="majorHAnsi" w:cs="Times New Roman"/>
                <w:sz w:val="22"/>
                <w:szCs w:val="22"/>
              </w:rPr>
            </w:pPr>
            <w:r w:rsidRPr="006A2E8F">
              <w:rPr>
                <w:rFonts w:asciiTheme="majorHAnsi" w:hAnsiTheme="majorHAnsi"/>
                <w:color w:val="000000"/>
                <w:sz w:val="22"/>
                <w:szCs w:val="22"/>
              </w:rPr>
              <w:t>a numeric value then RESULT_MODIFIER=EQ.</w:t>
            </w:r>
          </w:p>
        </w:tc>
        <w:tc>
          <w:tcPr>
            <w:tcW w:w="2961" w:type="dxa"/>
          </w:tcPr>
          <w:p w14:paraId="7076AF6D"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Equal</w:t>
            </w:r>
          </w:p>
          <w:p w14:paraId="1434E282"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Greater Than or Equal To</w:t>
            </w:r>
          </w:p>
          <w:p w14:paraId="4BE25D15"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Greater Than</w:t>
            </w:r>
          </w:p>
          <w:p w14:paraId="4619CFE3"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Less than or equal to</w:t>
            </w:r>
          </w:p>
          <w:p w14:paraId="67490876"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less than</w:t>
            </w:r>
          </w:p>
          <w:p w14:paraId="77D67E44"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Text</w:t>
            </w:r>
          </w:p>
          <w:p w14:paraId="7AB6EA04"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No Information</w:t>
            </w:r>
          </w:p>
          <w:p w14:paraId="563C8A45"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Unknown</w:t>
            </w:r>
          </w:p>
          <w:p w14:paraId="74F08D9A" w14:textId="6B916BC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Other</w:t>
            </w:r>
          </w:p>
        </w:tc>
      </w:tr>
      <w:tr w:rsidR="00BC1FFC" w:rsidRPr="006A2E8F" w14:paraId="04B58467" w14:textId="4B754E0C" w:rsidTr="00BC1FFC">
        <w:trPr>
          <w:trHeight w:val="300"/>
        </w:trPr>
        <w:tc>
          <w:tcPr>
            <w:tcW w:w="3439" w:type="dxa"/>
            <w:shd w:val="clear" w:color="auto" w:fill="auto"/>
            <w:noWrap/>
            <w:vAlign w:val="bottom"/>
            <w:hideMark/>
          </w:tcPr>
          <w:p w14:paraId="695F365D" w14:textId="77777777" w:rsidR="00BC1FFC" w:rsidRPr="006A2E8F" w:rsidRDefault="00BC1FFC" w:rsidP="001E329B">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ABN_IND</w:t>
            </w:r>
          </w:p>
        </w:tc>
        <w:tc>
          <w:tcPr>
            <w:tcW w:w="3038" w:type="dxa"/>
            <w:vAlign w:val="bottom"/>
          </w:tcPr>
          <w:p w14:paraId="55AE5322" w14:textId="2224A331" w:rsidR="00BC1FFC" w:rsidRPr="006A2E8F" w:rsidRDefault="00BC1FFC" w:rsidP="001E329B">
            <w:pPr>
              <w:rPr>
                <w:rFonts w:asciiTheme="majorHAnsi" w:eastAsia="Times New Roman" w:hAnsiTheme="majorHAnsi" w:cs="Times New Roman"/>
                <w:sz w:val="22"/>
                <w:szCs w:val="22"/>
              </w:rPr>
            </w:pPr>
            <w:r w:rsidRPr="006A2E8F">
              <w:rPr>
                <w:rFonts w:asciiTheme="majorHAnsi" w:hAnsiTheme="majorHAnsi"/>
                <w:color w:val="000000"/>
                <w:sz w:val="22"/>
                <w:szCs w:val="22"/>
              </w:rPr>
              <w:t>Abnormal result indicator. This value comes from the source data; do not apply logic to create it.</w:t>
            </w:r>
          </w:p>
        </w:tc>
        <w:tc>
          <w:tcPr>
            <w:tcW w:w="2961" w:type="dxa"/>
          </w:tcPr>
          <w:p w14:paraId="3DA92E82"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Abnormal</w:t>
            </w:r>
          </w:p>
          <w:p w14:paraId="1E69FCFB"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Abnormal High</w:t>
            </w:r>
          </w:p>
          <w:p w14:paraId="631AF529"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Abnormal Low</w:t>
            </w:r>
          </w:p>
          <w:p w14:paraId="1C3C06C8"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Critically High</w:t>
            </w:r>
          </w:p>
          <w:p w14:paraId="45DCD4D0"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lastRenderedPageBreak/>
              <w:t>Critically Low</w:t>
            </w:r>
          </w:p>
          <w:p w14:paraId="43DD0535"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Critical</w:t>
            </w:r>
          </w:p>
          <w:p w14:paraId="111D8D56"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Inconclusive</w:t>
            </w:r>
          </w:p>
          <w:p w14:paraId="35C3CFDE"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Normal</w:t>
            </w:r>
          </w:p>
          <w:p w14:paraId="340A5742"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No Information</w:t>
            </w:r>
          </w:p>
          <w:p w14:paraId="0BC25021" w14:textId="77777777"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Unknown</w:t>
            </w:r>
          </w:p>
          <w:p w14:paraId="6E3FFAFF" w14:textId="3888AA9A" w:rsidR="00BC1FFC" w:rsidRPr="006A2E8F" w:rsidRDefault="00BC1FFC" w:rsidP="00F85BE3">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Other</w:t>
            </w:r>
          </w:p>
        </w:tc>
      </w:tr>
    </w:tbl>
    <w:p w14:paraId="20FC7553" w14:textId="77777777" w:rsidR="001E329B" w:rsidRPr="006A2E8F" w:rsidRDefault="001E329B" w:rsidP="00606EE0">
      <w:pPr>
        <w:rPr>
          <w:rFonts w:asciiTheme="majorHAnsi" w:hAnsiTheme="majorHAnsi"/>
          <w:sz w:val="22"/>
          <w:szCs w:val="22"/>
        </w:rPr>
      </w:pPr>
    </w:p>
    <w:p w14:paraId="252572BE" w14:textId="73C5D751" w:rsidR="00791A39" w:rsidRPr="006A2E8F" w:rsidRDefault="00791A39" w:rsidP="00606EE0">
      <w:pPr>
        <w:rPr>
          <w:rFonts w:asciiTheme="majorHAnsi" w:hAnsiTheme="majorHAnsi"/>
          <w:b/>
          <w:sz w:val="22"/>
          <w:szCs w:val="22"/>
          <w:u w:val="single"/>
        </w:rPr>
      </w:pPr>
      <w:r w:rsidRPr="006A2E8F">
        <w:rPr>
          <w:rFonts w:asciiTheme="majorHAnsi" w:hAnsiTheme="majorHAnsi"/>
          <w:b/>
          <w:sz w:val="22"/>
          <w:szCs w:val="22"/>
          <w:u w:val="single"/>
        </w:rPr>
        <w:t>Medications Table</w:t>
      </w:r>
    </w:p>
    <w:p w14:paraId="28AF9A79" w14:textId="77777777" w:rsidR="00791A39" w:rsidRPr="006A2E8F" w:rsidRDefault="00791A39" w:rsidP="00606EE0">
      <w:pPr>
        <w:rPr>
          <w:rFonts w:asciiTheme="majorHAnsi" w:hAnsiTheme="majorHAnsi"/>
          <w:sz w:val="22"/>
          <w:szCs w:val="22"/>
        </w:rPr>
      </w:pP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3060"/>
        <w:gridCol w:w="2970"/>
      </w:tblGrid>
      <w:tr w:rsidR="00BC1FFC" w:rsidRPr="006A2E8F" w14:paraId="1C42088C" w14:textId="77777777" w:rsidTr="00C04D4B">
        <w:trPr>
          <w:trHeight w:val="300"/>
        </w:trPr>
        <w:tc>
          <w:tcPr>
            <w:tcW w:w="3435" w:type="dxa"/>
            <w:shd w:val="clear" w:color="auto" w:fill="auto"/>
          </w:tcPr>
          <w:p w14:paraId="618C185C" w14:textId="0FD59609" w:rsidR="00BC1FFC" w:rsidRPr="006A2E8F" w:rsidRDefault="00BC1FFC" w:rsidP="00791A39">
            <w:pPr>
              <w:rPr>
                <w:rFonts w:asciiTheme="majorHAnsi" w:eastAsia="Times New Roman" w:hAnsiTheme="majorHAnsi" w:cs="Times New Roman"/>
                <w:color w:val="000000"/>
                <w:sz w:val="22"/>
                <w:szCs w:val="22"/>
              </w:rPr>
            </w:pPr>
            <w:r w:rsidRPr="006A2E8F">
              <w:rPr>
                <w:rFonts w:asciiTheme="majorHAnsi" w:hAnsiTheme="majorHAnsi"/>
                <w:sz w:val="22"/>
                <w:szCs w:val="22"/>
              </w:rPr>
              <w:t>Variable Name</w:t>
            </w:r>
          </w:p>
        </w:tc>
        <w:tc>
          <w:tcPr>
            <w:tcW w:w="3060" w:type="dxa"/>
          </w:tcPr>
          <w:p w14:paraId="568F62C1" w14:textId="0FE98162" w:rsidR="00BC1FFC" w:rsidRPr="006A2E8F" w:rsidRDefault="00BC1FFC" w:rsidP="00791A39">
            <w:pPr>
              <w:rPr>
                <w:rFonts w:asciiTheme="majorHAnsi" w:hAnsiTheme="majorHAnsi"/>
                <w:color w:val="000000"/>
                <w:sz w:val="22"/>
                <w:szCs w:val="22"/>
              </w:rPr>
            </w:pPr>
            <w:r w:rsidRPr="006A2E8F">
              <w:rPr>
                <w:rFonts w:asciiTheme="majorHAnsi" w:hAnsiTheme="majorHAnsi"/>
                <w:sz w:val="22"/>
                <w:szCs w:val="22"/>
              </w:rPr>
              <w:t>Variable Definition/ Notes</w:t>
            </w:r>
          </w:p>
        </w:tc>
        <w:tc>
          <w:tcPr>
            <w:tcW w:w="2970" w:type="dxa"/>
          </w:tcPr>
          <w:p w14:paraId="55CC5E14" w14:textId="0C15433A" w:rsidR="00BC1FFC" w:rsidRPr="006A2E8F" w:rsidRDefault="00BC1FFC" w:rsidP="00791A39">
            <w:pPr>
              <w:rPr>
                <w:rFonts w:asciiTheme="majorHAnsi" w:eastAsia="Times New Roman" w:hAnsiTheme="majorHAnsi" w:cs="Times New Roman"/>
                <w:color w:val="000000"/>
                <w:sz w:val="22"/>
                <w:szCs w:val="22"/>
              </w:rPr>
            </w:pPr>
            <w:r w:rsidRPr="006A2E8F">
              <w:rPr>
                <w:rFonts w:asciiTheme="majorHAnsi" w:hAnsiTheme="majorHAnsi"/>
                <w:sz w:val="22"/>
                <w:szCs w:val="22"/>
              </w:rPr>
              <w:t>Categorical Variable Values</w:t>
            </w:r>
          </w:p>
        </w:tc>
      </w:tr>
      <w:tr w:rsidR="00BC1FFC" w:rsidRPr="006A2E8F" w14:paraId="129A3EFB" w14:textId="6ECA67C2" w:rsidTr="00C04D4B">
        <w:trPr>
          <w:trHeight w:val="300"/>
        </w:trPr>
        <w:tc>
          <w:tcPr>
            <w:tcW w:w="3435" w:type="dxa"/>
            <w:shd w:val="clear" w:color="auto" w:fill="auto"/>
            <w:vAlign w:val="bottom"/>
            <w:hideMark/>
          </w:tcPr>
          <w:p w14:paraId="3496A73B" w14:textId="77777777" w:rsidR="00BC1FFC" w:rsidRPr="006A2E8F" w:rsidRDefault="00BC1FFC" w:rsidP="00791A39">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CAP_ID</w:t>
            </w:r>
          </w:p>
        </w:tc>
        <w:tc>
          <w:tcPr>
            <w:tcW w:w="3060" w:type="dxa"/>
            <w:vAlign w:val="bottom"/>
          </w:tcPr>
          <w:p w14:paraId="029D1FAB" w14:textId="283B3710" w:rsidR="00BC1FFC" w:rsidRPr="006A2E8F" w:rsidRDefault="00BC1FFC" w:rsidP="00791A39">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Patient-level identifier used to link across tables.</w:t>
            </w:r>
          </w:p>
        </w:tc>
        <w:tc>
          <w:tcPr>
            <w:tcW w:w="2970" w:type="dxa"/>
          </w:tcPr>
          <w:p w14:paraId="65FB80F9" w14:textId="77777777" w:rsidR="00BC1FFC" w:rsidRPr="006A2E8F" w:rsidRDefault="00BC1FFC" w:rsidP="00791A39">
            <w:pPr>
              <w:rPr>
                <w:rFonts w:asciiTheme="majorHAnsi" w:eastAsia="Times New Roman" w:hAnsiTheme="majorHAnsi" w:cs="Times New Roman"/>
                <w:color w:val="000000"/>
                <w:sz w:val="22"/>
                <w:szCs w:val="22"/>
              </w:rPr>
            </w:pPr>
          </w:p>
        </w:tc>
      </w:tr>
      <w:tr w:rsidR="00BC1FFC" w:rsidRPr="006A2E8F" w14:paraId="2FD4F296" w14:textId="7C8FC844" w:rsidTr="00C04D4B">
        <w:trPr>
          <w:trHeight w:val="300"/>
        </w:trPr>
        <w:tc>
          <w:tcPr>
            <w:tcW w:w="3435" w:type="dxa"/>
            <w:shd w:val="clear" w:color="auto" w:fill="auto"/>
            <w:vAlign w:val="bottom"/>
            <w:hideMark/>
          </w:tcPr>
          <w:p w14:paraId="426ECDAB" w14:textId="77777777" w:rsidR="00BC1FFC" w:rsidRPr="006A2E8F" w:rsidRDefault="00BC1FFC" w:rsidP="00791A39">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ENCOUNTERID</w:t>
            </w:r>
          </w:p>
        </w:tc>
        <w:tc>
          <w:tcPr>
            <w:tcW w:w="3060" w:type="dxa"/>
            <w:vAlign w:val="bottom"/>
          </w:tcPr>
          <w:p w14:paraId="5782732B" w14:textId="02BC2DD8" w:rsidR="00BC1FFC" w:rsidRPr="006A2E8F" w:rsidRDefault="00BC1FFC" w:rsidP="00791A39">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Arbitrary encounter-level ientifier. Used to link across tables including CAP_ENCOUNTERS, CAP_DIAGNOSES, CAP_PROCEDURES</w:t>
            </w:r>
          </w:p>
        </w:tc>
        <w:tc>
          <w:tcPr>
            <w:tcW w:w="2970" w:type="dxa"/>
          </w:tcPr>
          <w:p w14:paraId="3302C38D" w14:textId="77777777" w:rsidR="00BC1FFC" w:rsidRPr="006A2E8F" w:rsidRDefault="00BC1FFC" w:rsidP="00791A39">
            <w:pPr>
              <w:rPr>
                <w:rFonts w:asciiTheme="majorHAnsi" w:eastAsia="Times New Roman" w:hAnsiTheme="majorHAnsi" w:cs="Times New Roman"/>
                <w:color w:val="000000"/>
                <w:sz w:val="22"/>
                <w:szCs w:val="22"/>
              </w:rPr>
            </w:pPr>
          </w:p>
        </w:tc>
      </w:tr>
      <w:tr w:rsidR="00BC1FFC" w:rsidRPr="006A2E8F" w14:paraId="0790DC93" w14:textId="0C14D2F7" w:rsidTr="00C04D4B">
        <w:trPr>
          <w:trHeight w:val="300"/>
        </w:trPr>
        <w:tc>
          <w:tcPr>
            <w:tcW w:w="3435" w:type="dxa"/>
            <w:shd w:val="clear" w:color="auto" w:fill="auto"/>
            <w:vAlign w:val="bottom"/>
            <w:hideMark/>
          </w:tcPr>
          <w:p w14:paraId="176B39B0" w14:textId="77777777" w:rsidR="00BC1FFC" w:rsidRPr="006A2E8F" w:rsidRDefault="00BC1FFC" w:rsidP="00791A39">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ORDERDATE</w:t>
            </w:r>
          </w:p>
        </w:tc>
        <w:tc>
          <w:tcPr>
            <w:tcW w:w="3060" w:type="dxa"/>
            <w:vAlign w:val="bottom"/>
          </w:tcPr>
          <w:p w14:paraId="20C99CB4" w14:textId="08376075" w:rsidR="00BC1FFC" w:rsidRPr="006A2E8F" w:rsidRDefault="00BC1FFC" w:rsidP="00791A39">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Date and Time of Medication order</w:t>
            </w:r>
          </w:p>
        </w:tc>
        <w:tc>
          <w:tcPr>
            <w:tcW w:w="2970" w:type="dxa"/>
          </w:tcPr>
          <w:p w14:paraId="15EDFFEF" w14:textId="77777777" w:rsidR="00BC1FFC" w:rsidRPr="006A2E8F" w:rsidRDefault="00BC1FFC" w:rsidP="00791A39">
            <w:pPr>
              <w:rPr>
                <w:rFonts w:asciiTheme="majorHAnsi" w:eastAsia="Times New Roman" w:hAnsiTheme="majorHAnsi" w:cs="Times New Roman"/>
                <w:color w:val="000000"/>
                <w:sz w:val="22"/>
                <w:szCs w:val="22"/>
              </w:rPr>
            </w:pPr>
          </w:p>
        </w:tc>
      </w:tr>
      <w:tr w:rsidR="00BC1FFC" w:rsidRPr="006A2E8F" w14:paraId="238B6EB1" w14:textId="6680421F" w:rsidTr="00C04D4B">
        <w:trPr>
          <w:trHeight w:val="300"/>
        </w:trPr>
        <w:tc>
          <w:tcPr>
            <w:tcW w:w="3435" w:type="dxa"/>
            <w:shd w:val="clear" w:color="auto" w:fill="auto"/>
            <w:noWrap/>
            <w:vAlign w:val="bottom"/>
            <w:hideMark/>
          </w:tcPr>
          <w:p w14:paraId="5B6A9964" w14:textId="77777777" w:rsidR="00BC1FFC" w:rsidRPr="006A2E8F" w:rsidRDefault="00BC1FFC" w:rsidP="00791A39">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MEDICATION</w:t>
            </w:r>
          </w:p>
        </w:tc>
        <w:tc>
          <w:tcPr>
            <w:tcW w:w="3060" w:type="dxa"/>
            <w:vAlign w:val="bottom"/>
          </w:tcPr>
          <w:p w14:paraId="596E4D9A" w14:textId="4F7C29B1" w:rsidR="00BC1FFC" w:rsidRPr="006A2E8F" w:rsidRDefault="00BC1FFC" w:rsidP="00791A39">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Medication name - no prefixes or any attributes other than the name itself – can be multiple words separated by spaces (no – or /)</w:t>
            </w:r>
          </w:p>
        </w:tc>
        <w:tc>
          <w:tcPr>
            <w:tcW w:w="2970" w:type="dxa"/>
          </w:tcPr>
          <w:p w14:paraId="61759858" w14:textId="77777777" w:rsidR="00BC1FFC" w:rsidRPr="006A2E8F" w:rsidRDefault="00BC1FFC" w:rsidP="00791A39">
            <w:pPr>
              <w:rPr>
                <w:rFonts w:asciiTheme="majorHAnsi" w:eastAsia="Times New Roman" w:hAnsiTheme="majorHAnsi" w:cs="Times New Roman"/>
                <w:color w:val="000000"/>
                <w:sz w:val="22"/>
                <w:szCs w:val="22"/>
              </w:rPr>
            </w:pPr>
          </w:p>
        </w:tc>
      </w:tr>
      <w:tr w:rsidR="00BC1FFC" w:rsidRPr="006A2E8F" w14:paraId="376CE17F" w14:textId="7762562F" w:rsidTr="00C04D4B">
        <w:trPr>
          <w:trHeight w:val="300"/>
        </w:trPr>
        <w:tc>
          <w:tcPr>
            <w:tcW w:w="3435" w:type="dxa"/>
            <w:shd w:val="clear" w:color="auto" w:fill="auto"/>
            <w:vAlign w:val="bottom"/>
            <w:hideMark/>
          </w:tcPr>
          <w:p w14:paraId="37223C37" w14:textId="77777777" w:rsidR="00BC1FFC" w:rsidRPr="006A2E8F" w:rsidRDefault="00BC1FFC" w:rsidP="00791A39">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DOSAGE</w:t>
            </w:r>
          </w:p>
        </w:tc>
        <w:tc>
          <w:tcPr>
            <w:tcW w:w="3060" w:type="dxa"/>
            <w:vAlign w:val="bottom"/>
          </w:tcPr>
          <w:p w14:paraId="64C58B1B" w14:textId="69585D2E" w:rsidR="00BC1FFC" w:rsidRPr="006A2E8F" w:rsidRDefault="00BC1FFC" w:rsidP="00791A39">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Dosage information</w:t>
            </w:r>
          </w:p>
        </w:tc>
        <w:tc>
          <w:tcPr>
            <w:tcW w:w="2970" w:type="dxa"/>
          </w:tcPr>
          <w:p w14:paraId="129150B3" w14:textId="77777777" w:rsidR="00BC1FFC" w:rsidRPr="006A2E8F" w:rsidRDefault="00BC1FFC" w:rsidP="00791A39">
            <w:pPr>
              <w:rPr>
                <w:rFonts w:asciiTheme="majorHAnsi" w:eastAsia="Times New Roman" w:hAnsiTheme="majorHAnsi" w:cs="Times New Roman"/>
                <w:color w:val="000000"/>
                <w:sz w:val="22"/>
                <w:szCs w:val="22"/>
              </w:rPr>
            </w:pPr>
          </w:p>
        </w:tc>
      </w:tr>
      <w:tr w:rsidR="00BC1FFC" w:rsidRPr="006A2E8F" w14:paraId="77ACA425" w14:textId="6BD18DCF" w:rsidTr="00C04D4B">
        <w:trPr>
          <w:trHeight w:val="300"/>
        </w:trPr>
        <w:tc>
          <w:tcPr>
            <w:tcW w:w="3435" w:type="dxa"/>
            <w:shd w:val="clear" w:color="auto" w:fill="auto"/>
            <w:vAlign w:val="bottom"/>
            <w:hideMark/>
          </w:tcPr>
          <w:p w14:paraId="6713A4F8" w14:textId="77777777" w:rsidR="00BC1FFC" w:rsidRPr="006A2E8F" w:rsidRDefault="00BC1FFC" w:rsidP="00791A39">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ROUTE</w:t>
            </w:r>
          </w:p>
        </w:tc>
        <w:tc>
          <w:tcPr>
            <w:tcW w:w="3060" w:type="dxa"/>
            <w:vAlign w:val="bottom"/>
          </w:tcPr>
          <w:p w14:paraId="1FC071CE" w14:textId="7DFBA239" w:rsidR="00BC1FFC" w:rsidRPr="006A2E8F" w:rsidRDefault="00BC1FFC" w:rsidP="00791A39">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Route information</w:t>
            </w:r>
          </w:p>
        </w:tc>
        <w:tc>
          <w:tcPr>
            <w:tcW w:w="2970" w:type="dxa"/>
          </w:tcPr>
          <w:p w14:paraId="613A3389" w14:textId="77777777" w:rsidR="00BC1FFC" w:rsidRPr="006A2E8F" w:rsidRDefault="00BC1FFC" w:rsidP="00791A39">
            <w:pPr>
              <w:rPr>
                <w:rFonts w:asciiTheme="majorHAnsi" w:eastAsia="Times New Roman" w:hAnsiTheme="majorHAnsi" w:cs="Times New Roman"/>
                <w:color w:val="000000"/>
                <w:sz w:val="22"/>
                <w:szCs w:val="22"/>
              </w:rPr>
            </w:pPr>
          </w:p>
        </w:tc>
      </w:tr>
      <w:tr w:rsidR="00BC1FFC" w:rsidRPr="006A2E8F" w14:paraId="75A9B6C7" w14:textId="10D7F9FF" w:rsidTr="00C04D4B">
        <w:trPr>
          <w:trHeight w:val="300"/>
        </w:trPr>
        <w:tc>
          <w:tcPr>
            <w:tcW w:w="3435" w:type="dxa"/>
            <w:shd w:val="clear" w:color="auto" w:fill="auto"/>
            <w:vAlign w:val="bottom"/>
            <w:hideMark/>
          </w:tcPr>
          <w:p w14:paraId="3522086B" w14:textId="77777777" w:rsidR="00BC1FFC" w:rsidRPr="006A2E8F" w:rsidRDefault="00BC1FFC" w:rsidP="00791A39">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MEDICATION_CODE</w:t>
            </w:r>
          </w:p>
        </w:tc>
        <w:tc>
          <w:tcPr>
            <w:tcW w:w="3060" w:type="dxa"/>
            <w:vAlign w:val="bottom"/>
          </w:tcPr>
          <w:p w14:paraId="4371C279" w14:textId="398B4FDB" w:rsidR="00BC1FFC" w:rsidRPr="006A2E8F" w:rsidRDefault="00BC1FFC" w:rsidP="00791A39">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Coded value of Medication</w:t>
            </w:r>
          </w:p>
        </w:tc>
        <w:tc>
          <w:tcPr>
            <w:tcW w:w="2970" w:type="dxa"/>
          </w:tcPr>
          <w:p w14:paraId="489E5C57" w14:textId="77777777" w:rsidR="00BC1FFC" w:rsidRPr="006A2E8F" w:rsidRDefault="00BC1FFC" w:rsidP="00791A39">
            <w:pPr>
              <w:rPr>
                <w:rFonts w:asciiTheme="majorHAnsi" w:eastAsia="Times New Roman" w:hAnsiTheme="majorHAnsi" w:cs="Times New Roman"/>
                <w:color w:val="000000"/>
                <w:sz w:val="22"/>
                <w:szCs w:val="22"/>
              </w:rPr>
            </w:pPr>
          </w:p>
        </w:tc>
      </w:tr>
      <w:tr w:rsidR="00BC1FFC" w:rsidRPr="006A2E8F" w14:paraId="496D0CDB" w14:textId="7E4951FD" w:rsidTr="00C04D4B">
        <w:trPr>
          <w:trHeight w:val="312"/>
        </w:trPr>
        <w:tc>
          <w:tcPr>
            <w:tcW w:w="3435" w:type="dxa"/>
            <w:shd w:val="clear" w:color="auto" w:fill="auto"/>
            <w:vAlign w:val="bottom"/>
            <w:hideMark/>
          </w:tcPr>
          <w:p w14:paraId="0AD5DC31" w14:textId="77777777" w:rsidR="00BC1FFC" w:rsidRPr="006A2E8F" w:rsidRDefault="00BC1FFC" w:rsidP="00791A39">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MEDICATION_CODING_SYSTEM</w:t>
            </w:r>
          </w:p>
        </w:tc>
        <w:tc>
          <w:tcPr>
            <w:tcW w:w="3060" w:type="dxa"/>
            <w:vAlign w:val="bottom"/>
          </w:tcPr>
          <w:p w14:paraId="3F05D017" w14:textId="308354CF" w:rsidR="00BC1FFC" w:rsidRPr="006A2E8F" w:rsidRDefault="00BC1FFC" w:rsidP="00791A39">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Coding System used to represent a Medication</w:t>
            </w:r>
          </w:p>
        </w:tc>
        <w:tc>
          <w:tcPr>
            <w:tcW w:w="2970" w:type="dxa"/>
          </w:tcPr>
          <w:p w14:paraId="1DB68E43" w14:textId="77777777" w:rsidR="00BC1FFC" w:rsidRPr="006A2E8F" w:rsidRDefault="00BC1FFC" w:rsidP="00791A39">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RXNORM</w:t>
            </w:r>
          </w:p>
          <w:p w14:paraId="7F7C6C77" w14:textId="77777777" w:rsidR="00BC1FFC" w:rsidRPr="006A2E8F" w:rsidRDefault="00BC1FFC" w:rsidP="00791A39">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NDC</w:t>
            </w:r>
          </w:p>
          <w:p w14:paraId="635A000C" w14:textId="77777777" w:rsidR="00BC1FFC" w:rsidRPr="006A2E8F" w:rsidRDefault="00BC1FFC" w:rsidP="00791A39">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NDFRT</w:t>
            </w:r>
          </w:p>
          <w:p w14:paraId="0EC0BF14" w14:textId="77777777" w:rsidR="00BC1FFC" w:rsidRPr="006A2E8F" w:rsidRDefault="00BC1FFC" w:rsidP="00791A39">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GPI</w:t>
            </w:r>
          </w:p>
          <w:p w14:paraId="5DDB55B0" w14:textId="136F1944" w:rsidR="00BC1FFC" w:rsidRPr="006A2E8F" w:rsidRDefault="00BC1FFC" w:rsidP="00791A39">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INTERNAL</w:t>
            </w:r>
          </w:p>
        </w:tc>
      </w:tr>
      <w:tr w:rsidR="00BC1FFC" w:rsidRPr="006A2E8F" w14:paraId="5F223F21" w14:textId="427327AA" w:rsidTr="00C04D4B">
        <w:trPr>
          <w:trHeight w:val="300"/>
        </w:trPr>
        <w:tc>
          <w:tcPr>
            <w:tcW w:w="3435" w:type="dxa"/>
            <w:shd w:val="clear" w:color="auto" w:fill="auto"/>
            <w:vAlign w:val="bottom"/>
            <w:hideMark/>
          </w:tcPr>
          <w:p w14:paraId="77930B37" w14:textId="77777777" w:rsidR="00BC1FFC" w:rsidRPr="006A2E8F" w:rsidRDefault="00BC1FFC" w:rsidP="00791A3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RxNORM_INGREDIENT1</w:t>
            </w:r>
          </w:p>
        </w:tc>
        <w:tc>
          <w:tcPr>
            <w:tcW w:w="3060" w:type="dxa"/>
            <w:vAlign w:val="center"/>
          </w:tcPr>
          <w:p w14:paraId="5048C8C5" w14:textId="39595148" w:rsidR="00BC1FFC" w:rsidRPr="006A2E8F" w:rsidRDefault="00BC1FFC" w:rsidP="00791A39">
            <w:pPr>
              <w:rPr>
                <w:rFonts w:asciiTheme="majorHAnsi" w:eastAsia="Times New Roman" w:hAnsiTheme="majorHAnsi" w:cs="Times New Roman"/>
                <w:sz w:val="22"/>
                <w:szCs w:val="22"/>
              </w:rPr>
            </w:pPr>
            <w:r w:rsidRPr="006A2E8F">
              <w:rPr>
                <w:rFonts w:asciiTheme="majorHAnsi" w:hAnsiTheme="majorHAnsi"/>
                <w:color w:val="000000"/>
                <w:sz w:val="22"/>
                <w:szCs w:val="22"/>
              </w:rPr>
              <w:t>Ingredient 1 in medication - RxNorm code</w:t>
            </w:r>
          </w:p>
        </w:tc>
        <w:tc>
          <w:tcPr>
            <w:tcW w:w="2970" w:type="dxa"/>
          </w:tcPr>
          <w:p w14:paraId="56C57FB8" w14:textId="77777777" w:rsidR="00BC1FFC" w:rsidRPr="006A2E8F" w:rsidRDefault="00BC1FFC" w:rsidP="00791A39">
            <w:pPr>
              <w:rPr>
                <w:rFonts w:asciiTheme="majorHAnsi" w:eastAsia="Times New Roman" w:hAnsiTheme="majorHAnsi" w:cs="Times New Roman"/>
                <w:sz w:val="22"/>
                <w:szCs w:val="22"/>
              </w:rPr>
            </w:pPr>
          </w:p>
        </w:tc>
      </w:tr>
      <w:tr w:rsidR="00BC1FFC" w:rsidRPr="006A2E8F" w14:paraId="131CEACF" w14:textId="71C1A350" w:rsidTr="00C04D4B">
        <w:trPr>
          <w:trHeight w:val="300"/>
        </w:trPr>
        <w:tc>
          <w:tcPr>
            <w:tcW w:w="3435" w:type="dxa"/>
            <w:shd w:val="clear" w:color="auto" w:fill="auto"/>
            <w:vAlign w:val="bottom"/>
            <w:hideMark/>
          </w:tcPr>
          <w:p w14:paraId="3FDCC275" w14:textId="77777777" w:rsidR="00BC1FFC" w:rsidRPr="006A2E8F" w:rsidRDefault="00BC1FFC" w:rsidP="00791A3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RxNORM_INGREDIENT2</w:t>
            </w:r>
          </w:p>
        </w:tc>
        <w:tc>
          <w:tcPr>
            <w:tcW w:w="3060" w:type="dxa"/>
            <w:vAlign w:val="center"/>
          </w:tcPr>
          <w:p w14:paraId="3EDB444D" w14:textId="329006F5" w:rsidR="00BC1FFC" w:rsidRPr="006A2E8F" w:rsidRDefault="00BC1FFC" w:rsidP="00791A39">
            <w:pPr>
              <w:rPr>
                <w:rFonts w:asciiTheme="majorHAnsi" w:eastAsia="Times New Roman" w:hAnsiTheme="majorHAnsi" w:cs="Times New Roman"/>
                <w:sz w:val="22"/>
                <w:szCs w:val="22"/>
              </w:rPr>
            </w:pPr>
            <w:r w:rsidRPr="006A2E8F">
              <w:rPr>
                <w:rFonts w:asciiTheme="majorHAnsi" w:hAnsiTheme="majorHAnsi"/>
                <w:color w:val="000000"/>
                <w:sz w:val="22"/>
                <w:szCs w:val="22"/>
              </w:rPr>
              <w:t>Ingredient 2 in medication - RxNorm</w:t>
            </w:r>
          </w:p>
        </w:tc>
        <w:tc>
          <w:tcPr>
            <w:tcW w:w="2970" w:type="dxa"/>
          </w:tcPr>
          <w:p w14:paraId="2CA31C5D" w14:textId="77777777" w:rsidR="00BC1FFC" w:rsidRPr="006A2E8F" w:rsidRDefault="00BC1FFC" w:rsidP="00791A39">
            <w:pPr>
              <w:rPr>
                <w:rFonts w:asciiTheme="majorHAnsi" w:eastAsia="Times New Roman" w:hAnsiTheme="majorHAnsi" w:cs="Times New Roman"/>
                <w:sz w:val="22"/>
                <w:szCs w:val="22"/>
              </w:rPr>
            </w:pPr>
          </w:p>
        </w:tc>
      </w:tr>
      <w:tr w:rsidR="00BC1FFC" w:rsidRPr="006A2E8F" w14:paraId="66E85ADD" w14:textId="0883EFA2" w:rsidTr="00C04D4B">
        <w:trPr>
          <w:trHeight w:val="300"/>
        </w:trPr>
        <w:tc>
          <w:tcPr>
            <w:tcW w:w="3435" w:type="dxa"/>
            <w:shd w:val="clear" w:color="auto" w:fill="auto"/>
            <w:vAlign w:val="bottom"/>
            <w:hideMark/>
          </w:tcPr>
          <w:p w14:paraId="5768B4AE" w14:textId="77777777" w:rsidR="00BC1FFC" w:rsidRPr="006A2E8F" w:rsidRDefault="00BC1FFC" w:rsidP="00791A3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RxNORM_INGREDIENT3</w:t>
            </w:r>
          </w:p>
        </w:tc>
        <w:tc>
          <w:tcPr>
            <w:tcW w:w="3060" w:type="dxa"/>
            <w:vAlign w:val="center"/>
          </w:tcPr>
          <w:p w14:paraId="080264A7" w14:textId="5A67A9A3" w:rsidR="00BC1FFC" w:rsidRPr="006A2E8F" w:rsidRDefault="00BC1FFC" w:rsidP="00791A39">
            <w:pPr>
              <w:rPr>
                <w:rFonts w:asciiTheme="majorHAnsi" w:eastAsia="Times New Roman" w:hAnsiTheme="majorHAnsi" w:cs="Times New Roman"/>
                <w:sz w:val="22"/>
                <w:szCs w:val="22"/>
              </w:rPr>
            </w:pPr>
            <w:r w:rsidRPr="006A2E8F">
              <w:rPr>
                <w:rFonts w:asciiTheme="majorHAnsi" w:hAnsiTheme="majorHAnsi"/>
                <w:color w:val="000000"/>
                <w:sz w:val="22"/>
                <w:szCs w:val="22"/>
              </w:rPr>
              <w:t>Ingredient 3 in medication - RxNorm</w:t>
            </w:r>
          </w:p>
        </w:tc>
        <w:tc>
          <w:tcPr>
            <w:tcW w:w="2970" w:type="dxa"/>
          </w:tcPr>
          <w:p w14:paraId="488CD725" w14:textId="77777777" w:rsidR="00BC1FFC" w:rsidRPr="006A2E8F" w:rsidRDefault="00BC1FFC" w:rsidP="00791A39">
            <w:pPr>
              <w:rPr>
                <w:rFonts w:asciiTheme="majorHAnsi" w:eastAsia="Times New Roman" w:hAnsiTheme="majorHAnsi" w:cs="Times New Roman"/>
                <w:sz w:val="22"/>
                <w:szCs w:val="22"/>
              </w:rPr>
            </w:pPr>
          </w:p>
        </w:tc>
      </w:tr>
      <w:tr w:rsidR="00BC1FFC" w:rsidRPr="006A2E8F" w14:paraId="4DCDF8C2" w14:textId="5E26703F" w:rsidTr="00C04D4B">
        <w:trPr>
          <w:trHeight w:val="300"/>
        </w:trPr>
        <w:tc>
          <w:tcPr>
            <w:tcW w:w="3435" w:type="dxa"/>
            <w:shd w:val="clear" w:color="auto" w:fill="auto"/>
            <w:vAlign w:val="bottom"/>
            <w:hideMark/>
          </w:tcPr>
          <w:p w14:paraId="7AF2C073" w14:textId="77777777" w:rsidR="00BC1FFC" w:rsidRPr="006A2E8F" w:rsidRDefault="00BC1FFC" w:rsidP="00791A3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STRENGTH_VALUE</w:t>
            </w:r>
          </w:p>
        </w:tc>
        <w:tc>
          <w:tcPr>
            <w:tcW w:w="3060" w:type="dxa"/>
            <w:vAlign w:val="center"/>
          </w:tcPr>
          <w:p w14:paraId="3CD7DEF0" w14:textId="55E3BABD" w:rsidR="00BC1FFC" w:rsidRPr="006A2E8F" w:rsidRDefault="00BC1FFC" w:rsidP="00791A39">
            <w:pPr>
              <w:rPr>
                <w:rFonts w:asciiTheme="majorHAnsi" w:eastAsia="Times New Roman" w:hAnsiTheme="majorHAnsi" w:cs="Times New Roman"/>
                <w:sz w:val="22"/>
                <w:szCs w:val="22"/>
              </w:rPr>
            </w:pPr>
            <w:r w:rsidRPr="006A2E8F">
              <w:rPr>
                <w:rFonts w:asciiTheme="majorHAnsi" w:hAnsiTheme="majorHAnsi" w:cs="Arial"/>
                <w:sz w:val="22"/>
                <w:szCs w:val="22"/>
              </w:rPr>
              <w:t>Amount of active ingredient</w:t>
            </w:r>
          </w:p>
        </w:tc>
        <w:tc>
          <w:tcPr>
            <w:tcW w:w="2970" w:type="dxa"/>
          </w:tcPr>
          <w:p w14:paraId="03ACF782" w14:textId="77777777" w:rsidR="00BC1FFC" w:rsidRPr="006A2E8F" w:rsidRDefault="00BC1FFC" w:rsidP="00791A39">
            <w:pPr>
              <w:rPr>
                <w:rFonts w:asciiTheme="majorHAnsi" w:eastAsia="Times New Roman" w:hAnsiTheme="majorHAnsi" w:cs="Times New Roman"/>
                <w:sz w:val="22"/>
                <w:szCs w:val="22"/>
              </w:rPr>
            </w:pPr>
          </w:p>
        </w:tc>
      </w:tr>
      <w:tr w:rsidR="00BC1FFC" w:rsidRPr="006A2E8F" w14:paraId="6108EAA6" w14:textId="1D9FE8CE" w:rsidTr="00C04D4B">
        <w:trPr>
          <w:trHeight w:val="300"/>
        </w:trPr>
        <w:tc>
          <w:tcPr>
            <w:tcW w:w="3435" w:type="dxa"/>
            <w:shd w:val="clear" w:color="auto" w:fill="auto"/>
            <w:vAlign w:val="bottom"/>
            <w:hideMark/>
          </w:tcPr>
          <w:p w14:paraId="71CD036A" w14:textId="77777777" w:rsidR="00BC1FFC" w:rsidRPr="006A2E8F" w:rsidRDefault="00BC1FFC" w:rsidP="00791A3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STRENGTH_UNITS</w:t>
            </w:r>
          </w:p>
        </w:tc>
        <w:tc>
          <w:tcPr>
            <w:tcW w:w="3060" w:type="dxa"/>
            <w:vAlign w:val="center"/>
          </w:tcPr>
          <w:p w14:paraId="028649F5" w14:textId="1C7FCD6A" w:rsidR="00BC1FFC" w:rsidRPr="006A2E8F" w:rsidRDefault="00BC1FFC" w:rsidP="00791A39">
            <w:pPr>
              <w:rPr>
                <w:rFonts w:asciiTheme="majorHAnsi" w:eastAsia="Times New Roman" w:hAnsiTheme="majorHAnsi" w:cs="Times New Roman"/>
                <w:sz w:val="22"/>
                <w:szCs w:val="22"/>
              </w:rPr>
            </w:pPr>
            <w:r w:rsidRPr="006A2E8F">
              <w:rPr>
                <w:rFonts w:asciiTheme="majorHAnsi" w:hAnsiTheme="majorHAnsi" w:cs="Arial"/>
                <w:sz w:val="22"/>
                <w:szCs w:val="22"/>
              </w:rPr>
              <w:t>Coded list of units</w:t>
            </w:r>
          </w:p>
        </w:tc>
        <w:tc>
          <w:tcPr>
            <w:tcW w:w="2970" w:type="dxa"/>
          </w:tcPr>
          <w:p w14:paraId="39C890E1" w14:textId="77777777" w:rsidR="00BC1FFC" w:rsidRPr="006A2E8F" w:rsidRDefault="00BC1FFC" w:rsidP="00791A3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MG</w:t>
            </w:r>
          </w:p>
          <w:p w14:paraId="1AB2F19E" w14:textId="5E6ADCC8" w:rsidR="00BC1FFC" w:rsidRPr="006A2E8F" w:rsidRDefault="00BC1FFC" w:rsidP="00791A3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ML</w:t>
            </w:r>
          </w:p>
        </w:tc>
      </w:tr>
      <w:tr w:rsidR="00BC1FFC" w:rsidRPr="006A2E8F" w14:paraId="6DC2967D" w14:textId="5DEBF883" w:rsidTr="00C04D4B">
        <w:trPr>
          <w:trHeight w:val="300"/>
        </w:trPr>
        <w:tc>
          <w:tcPr>
            <w:tcW w:w="3435" w:type="dxa"/>
            <w:shd w:val="clear" w:color="auto" w:fill="auto"/>
            <w:noWrap/>
            <w:vAlign w:val="bottom"/>
            <w:hideMark/>
          </w:tcPr>
          <w:p w14:paraId="2E1EC6EF" w14:textId="77777777" w:rsidR="00BC1FFC" w:rsidRPr="006A2E8F" w:rsidRDefault="00BC1FFC" w:rsidP="00791A39">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DOSE_VALUE</w:t>
            </w:r>
          </w:p>
        </w:tc>
        <w:tc>
          <w:tcPr>
            <w:tcW w:w="3060" w:type="dxa"/>
            <w:vAlign w:val="center"/>
          </w:tcPr>
          <w:p w14:paraId="69EEFEAA" w14:textId="6DF80C6F" w:rsidR="00BC1FFC" w:rsidRPr="006A2E8F" w:rsidRDefault="00BC1FFC" w:rsidP="00791A39">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Quantity taken at given strength</w:t>
            </w:r>
          </w:p>
        </w:tc>
        <w:tc>
          <w:tcPr>
            <w:tcW w:w="2970" w:type="dxa"/>
          </w:tcPr>
          <w:p w14:paraId="40A9A9AF" w14:textId="77777777" w:rsidR="00BC1FFC" w:rsidRPr="006A2E8F" w:rsidRDefault="00BC1FFC" w:rsidP="00791A39">
            <w:pPr>
              <w:rPr>
                <w:rFonts w:asciiTheme="majorHAnsi" w:eastAsia="Times New Roman" w:hAnsiTheme="majorHAnsi" w:cs="Times New Roman"/>
                <w:color w:val="000000"/>
                <w:sz w:val="22"/>
                <w:szCs w:val="22"/>
              </w:rPr>
            </w:pPr>
          </w:p>
        </w:tc>
      </w:tr>
      <w:tr w:rsidR="00BC1FFC" w:rsidRPr="006A2E8F" w14:paraId="692FED98" w14:textId="47DF6E39" w:rsidTr="00C04D4B">
        <w:trPr>
          <w:trHeight w:val="300"/>
        </w:trPr>
        <w:tc>
          <w:tcPr>
            <w:tcW w:w="3435" w:type="dxa"/>
            <w:shd w:val="clear" w:color="auto" w:fill="auto"/>
            <w:vAlign w:val="bottom"/>
            <w:hideMark/>
          </w:tcPr>
          <w:p w14:paraId="5D14272E" w14:textId="77777777" w:rsidR="00BC1FFC" w:rsidRPr="006A2E8F" w:rsidRDefault="00BC1FFC" w:rsidP="00791A3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DOSE_UNITS</w:t>
            </w:r>
          </w:p>
        </w:tc>
        <w:tc>
          <w:tcPr>
            <w:tcW w:w="3060" w:type="dxa"/>
            <w:vAlign w:val="center"/>
          </w:tcPr>
          <w:p w14:paraId="4ADD799D" w14:textId="6001EF9D" w:rsidR="00BC1FFC" w:rsidRPr="006A2E8F" w:rsidRDefault="00BC1FFC" w:rsidP="00791A39">
            <w:pPr>
              <w:rPr>
                <w:rFonts w:asciiTheme="majorHAnsi" w:eastAsia="Times New Roman" w:hAnsiTheme="majorHAnsi" w:cs="Times New Roman"/>
                <w:sz w:val="22"/>
                <w:szCs w:val="22"/>
              </w:rPr>
            </w:pPr>
            <w:r w:rsidRPr="006A2E8F">
              <w:rPr>
                <w:rFonts w:asciiTheme="majorHAnsi" w:hAnsiTheme="majorHAnsi"/>
                <w:color w:val="000000"/>
                <w:sz w:val="22"/>
                <w:szCs w:val="22"/>
              </w:rPr>
              <w:t>Coded value of dose units</w:t>
            </w:r>
          </w:p>
        </w:tc>
        <w:tc>
          <w:tcPr>
            <w:tcW w:w="2970" w:type="dxa"/>
          </w:tcPr>
          <w:p w14:paraId="52186B63" w14:textId="77777777" w:rsidR="00BC1FFC" w:rsidRPr="006A2E8F" w:rsidRDefault="00BC1FFC" w:rsidP="00791A3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TABLET</w:t>
            </w:r>
          </w:p>
          <w:p w14:paraId="0DDCA3B6" w14:textId="77777777" w:rsidR="00BC1FFC" w:rsidRPr="006A2E8F" w:rsidRDefault="00BC1FFC" w:rsidP="00791A3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lastRenderedPageBreak/>
              <w:t>CAPSULE</w:t>
            </w:r>
          </w:p>
          <w:p w14:paraId="61945DC4" w14:textId="6481426D" w:rsidR="00BC1FFC" w:rsidRPr="006A2E8F" w:rsidRDefault="00BC1FFC" w:rsidP="00791A3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VIAL</w:t>
            </w:r>
          </w:p>
        </w:tc>
      </w:tr>
      <w:tr w:rsidR="00BC1FFC" w:rsidRPr="006A2E8F" w14:paraId="0FED5BAE" w14:textId="13DE18F9" w:rsidTr="00C04D4B">
        <w:trPr>
          <w:trHeight w:val="300"/>
        </w:trPr>
        <w:tc>
          <w:tcPr>
            <w:tcW w:w="3435" w:type="dxa"/>
            <w:shd w:val="clear" w:color="auto" w:fill="auto"/>
            <w:vAlign w:val="bottom"/>
            <w:hideMark/>
          </w:tcPr>
          <w:p w14:paraId="6EBAD0E9" w14:textId="77777777" w:rsidR="00BC1FFC" w:rsidRPr="006A2E8F" w:rsidRDefault="00BC1FFC" w:rsidP="00791A3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lastRenderedPageBreak/>
              <w:t>FREQUENCY_VALUE</w:t>
            </w:r>
          </w:p>
        </w:tc>
        <w:tc>
          <w:tcPr>
            <w:tcW w:w="3060" w:type="dxa"/>
            <w:vAlign w:val="center"/>
          </w:tcPr>
          <w:p w14:paraId="6E0F4D5B" w14:textId="45524C73" w:rsidR="00BC1FFC" w:rsidRPr="006A2E8F" w:rsidRDefault="00BC1FFC" w:rsidP="00791A39">
            <w:pPr>
              <w:rPr>
                <w:rFonts w:asciiTheme="majorHAnsi" w:eastAsia="Times New Roman" w:hAnsiTheme="majorHAnsi" w:cs="Times New Roman"/>
                <w:sz w:val="22"/>
                <w:szCs w:val="22"/>
              </w:rPr>
            </w:pPr>
            <w:r w:rsidRPr="006A2E8F">
              <w:rPr>
                <w:rFonts w:asciiTheme="majorHAnsi" w:hAnsiTheme="majorHAnsi"/>
                <w:color w:val="000000"/>
                <w:sz w:val="22"/>
                <w:szCs w:val="22"/>
              </w:rPr>
              <w:t>How often dose is administered</w:t>
            </w:r>
          </w:p>
        </w:tc>
        <w:tc>
          <w:tcPr>
            <w:tcW w:w="2970" w:type="dxa"/>
          </w:tcPr>
          <w:p w14:paraId="4A70CA18" w14:textId="77777777" w:rsidR="00BC1FFC" w:rsidRPr="006A2E8F" w:rsidRDefault="00BC1FFC" w:rsidP="00791A39">
            <w:pPr>
              <w:rPr>
                <w:rFonts w:asciiTheme="majorHAnsi" w:eastAsia="Times New Roman" w:hAnsiTheme="majorHAnsi" w:cs="Times New Roman"/>
                <w:sz w:val="22"/>
                <w:szCs w:val="22"/>
              </w:rPr>
            </w:pPr>
          </w:p>
        </w:tc>
      </w:tr>
      <w:tr w:rsidR="00BC1FFC" w:rsidRPr="006A2E8F" w14:paraId="5D7A039B" w14:textId="6405D90D" w:rsidTr="00C04D4B">
        <w:trPr>
          <w:trHeight w:val="300"/>
        </w:trPr>
        <w:tc>
          <w:tcPr>
            <w:tcW w:w="3435" w:type="dxa"/>
            <w:shd w:val="clear" w:color="auto" w:fill="auto"/>
            <w:vAlign w:val="bottom"/>
            <w:hideMark/>
          </w:tcPr>
          <w:p w14:paraId="1FE2DE61" w14:textId="77777777" w:rsidR="00BC1FFC" w:rsidRPr="006A2E8F" w:rsidRDefault="00BC1FFC" w:rsidP="00791A39">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FREQUENCY_UNIT</w:t>
            </w:r>
          </w:p>
        </w:tc>
        <w:tc>
          <w:tcPr>
            <w:tcW w:w="3060" w:type="dxa"/>
            <w:vAlign w:val="center"/>
          </w:tcPr>
          <w:p w14:paraId="0F3A5A74" w14:textId="014BBFA2" w:rsidR="00BC1FFC" w:rsidRPr="006A2E8F" w:rsidRDefault="00BC1FFC" w:rsidP="00791A39">
            <w:pPr>
              <w:rPr>
                <w:rFonts w:asciiTheme="majorHAnsi" w:eastAsia="Times New Roman" w:hAnsiTheme="majorHAnsi" w:cs="Times New Roman"/>
                <w:sz w:val="22"/>
                <w:szCs w:val="22"/>
              </w:rPr>
            </w:pPr>
            <w:r w:rsidRPr="006A2E8F">
              <w:rPr>
                <w:rFonts w:asciiTheme="majorHAnsi" w:hAnsiTheme="majorHAnsi"/>
                <w:color w:val="000000"/>
                <w:sz w:val="22"/>
                <w:szCs w:val="22"/>
              </w:rPr>
              <w:t>coded value of frequency</w:t>
            </w:r>
          </w:p>
        </w:tc>
        <w:tc>
          <w:tcPr>
            <w:tcW w:w="2970" w:type="dxa"/>
          </w:tcPr>
          <w:p w14:paraId="4F64BBDC" w14:textId="125B9E67" w:rsidR="00BC1FFC" w:rsidRPr="006A2E8F" w:rsidRDefault="00BC1FFC" w:rsidP="00DD5F01">
            <w:pPr>
              <w:rPr>
                <w:rFonts w:asciiTheme="majorHAnsi" w:eastAsia="Times New Roman" w:hAnsiTheme="majorHAnsi" w:cs="Times New Roman"/>
                <w:sz w:val="22"/>
                <w:szCs w:val="22"/>
              </w:rPr>
            </w:pPr>
          </w:p>
        </w:tc>
      </w:tr>
    </w:tbl>
    <w:p w14:paraId="07E22395" w14:textId="77777777" w:rsidR="00791A39" w:rsidRPr="006A2E8F" w:rsidRDefault="00791A39" w:rsidP="00606EE0">
      <w:pPr>
        <w:rPr>
          <w:rFonts w:asciiTheme="majorHAnsi" w:hAnsiTheme="majorHAnsi"/>
          <w:sz w:val="22"/>
          <w:szCs w:val="22"/>
        </w:rPr>
      </w:pPr>
    </w:p>
    <w:p w14:paraId="665484F3" w14:textId="08628B9B" w:rsidR="00DD5F01" w:rsidRPr="006A2E8F" w:rsidRDefault="00DD5F01" w:rsidP="00606EE0">
      <w:pPr>
        <w:rPr>
          <w:rFonts w:asciiTheme="majorHAnsi" w:hAnsiTheme="majorHAnsi"/>
          <w:b/>
          <w:sz w:val="22"/>
          <w:szCs w:val="22"/>
          <w:u w:val="single"/>
        </w:rPr>
      </w:pPr>
      <w:r w:rsidRPr="006A2E8F">
        <w:rPr>
          <w:rFonts w:asciiTheme="majorHAnsi" w:hAnsiTheme="majorHAnsi"/>
          <w:b/>
          <w:sz w:val="22"/>
          <w:szCs w:val="22"/>
          <w:u w:val="single"/>
        </w:rPr>
        <w:t>Active Medications Table</w:t>
      </w:r>
    </w:p>
    <w:p w14:paraId="537D48E6" w14:textId="77777777" w:rsidR="00DD5F01" w:rsidRPr="006A2E8F" w:rsidRDefault="00DD5F01" w:rsidP="00606EE0">
      <w:pPr>
        <w:rPr>
          <w:rFonts w:asciiTheme="majorHAnsi" w:hAnsiTheme="majorHAnsi"/>
          <w:sz w:val="22"/>
          <w:szCs w:val="22"/>
        </w:rPr>
      </w:pP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3150"/>
        <w:gridCol w:w="2970"/>
      </w:tblGrid>
      <w:tr w:rsidR="00C04D4B" w:rsidRPr="006A2E8F" w14:paraId="5F16E1C7" w14:textId="77777777" w:rsidTr="00C04D4B">
        <w:trPr>
          <w:trHeight w:val="300"/>
        </w:trPr>
        <w:tc>
          <w:tcPr>
            <w:tcW w:w="3345" w:type="dxa"/>
            <w:shd w:val="clear" w:color="auto" w:fill="auto"/>
          </w:tcPr>
          <w:p w14:paraId="09C4F08F" w14:textId="64381D91" w:rsidR="00C04D4B" w:rsidRPr="006A2E8F" w:rsidRDefault="00C04D4B" w:rsidP="00DD5F01">
            <w:pPr>
              <w:rPr>
                <w:rFonts w:asciiTheme="majorHAnsi" w:eastAsia="Times New Roman" w:hAnsiTheme="majorHAnsi" w:cs="Times New Roman"/>
                <w:color w:val="000000"/>
                <w:sz w:val="22"/>
                <w:szCs w:val="22"/>
              </w:rPr>
            </w:pPr>
            <w:r w:rsidRPr="006A2E8F">
              <w:rPr>
                <w:rFonts w:asciiTheme="majorHAnsi" w:hAnsiTheme="majorHAnsi"/>
                <w:sz w:val="22"/>
                <w:szCs w:val="22"/>
              </w:rPr>
              <w:t>Variable Name</w:t>
            </w:r>
          </w:p>
        </w:tc>
        <w:tc>
          <w:tcPr>
            <w:tcW w:w="3150" w:type="dxa"/>
          </w:tcPr>
          <w:p w14:paraId="634D63B5" w14:textId="57D321A2" w:rsidR="00C04D4B" w:rsidRPr="006A2E8F" w:rsidRDefault="00C04D4B" w:rsidP="00DD5F01">
            <w:pPr>
              <w:rPr>
                <w:rFonts w:asciiTheme="majorHAnsi" w:hAnsiTheme="majorHAnsi"/>
                <w:color w:val="000000"/>
                <w:sz w:val="22"/>
                <w:szCs w:val="22"/>
              </w:rPr>
            </w:pPr>
            <w:r w:rsidRPr="006A2E8F">
              <w:rPr>
                <w:rFonts w:asciiTheme="majorHAnsi" w:hAnsiTheme="majorHAnsi"/>
                <w:sz w:val="22"/>
                <w:szCs w:val="22"/>
              </w:rPr>
              <w:t>Variable Definition/ Notes</w:t>
            </w:r>
          </w:p>
        </w:tc>
        <w:tc>
          <w:tcPr>
            <w:tcW w:w="2970" w:type="dxa"/>
          </w:tcPr>
          <w:p w14:paraId="2AF6F4B7" w14:textId="59BE3B83" w:rsidR="00C04D4B" w:rsidRPr="006A2E8F" w:rsidRDefault="00C04D4B" w:rsidP="00DD5F01">
            <w:pPr>
              <w:rPr>
                <w:rFonts w:asciiTheme="majorHAnsi" w:eastAsia="Times New Roman" w:hAnsiTheme="majorHAnsi" w:cs="Times New Roman"/>
                <w:color w:val="000000"/>
                <w:sz w:val="22"/>
                <w:szCs w:val="22"/>
              </w:rPr>
            </w:pPr>
            <w:r w:rsidRPr="006A2E8F">
              <w:rPr>
                <w:rFonts w:asciiTheme="majorHAnsi" w:hAnsiTheme="majorHAnsi"/>
                <w:sz w:val="22"/>
                <w:szCs w:val="22"/>
              </w:rPr>
              <w:t>Categorical Variable Values</w:t>
            </w:r>
          </w:p>
        </w:tc>
      </w:tr>
      <w:tr w:rsidR="00C04D4B" w:rsidRPr="006A2E8F" w14:paraId="314F0CFA" w14:textId="7EEF7C80" w:rsidTr="00C04D4B">
        <w:trPr>
          <w:trHeight w:val="300"/>
        </w:trPr>
        <w:tc>
          <w:tcPr>
            <w:tcW w:w="3345" w:type="dxa"/>
            <w:shd w:val="clear" w:color="auto" w:fill="auto"/>
            <w:vAlign w:val="bottom"/>
            <w:hideMark/>
          </w:tcPr>
          <w:p w14:paraId="38EE841D" w14:textId="77777777" w:rsidR="00C04D4B" w:rsidRPr="006A2E8F" w:rsidRDefault="00C04D4B" w:rsidP="00DD5F01">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CAP_ID</w:t>
            </w:r>
          </w:p>
        </w:tc>
        <w:tc>
          <w:tcPr>
            <w:tcW w:w="3150" w:type="dxa"/>
            <w:vAlign w:val="bottom"/>
          </w:tcPr>
          <w:p w14:paraId="4D3C09B7" w14:textId="5FF6A273" w:rsidR="00C04D4B" w:rsidRPr="006A2E8F" w:rsidRDefault="00C04D4B" w:rsidP="00DD5F01">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Patient-level identifier used to link across tables.</w:t>
            </w:r>
          </w:p>
        </w:tc>
        <w:tc>
          <w:tcPr>
            <w:tcW w:w="2970" w:type="dxa"/>
          </w:tcPr>
          <w:p w14:paraId="448840FF" w14:textId="77777777" w:rsidR="00C04D4B" w:rsidRPr="006A2E8F" w:rsidRDefault="00C04D4B" w:rsidP="00DD5F01">
            <w:pPr>
              <w:rPr>
                <w:rFonts w:asciiTheme="majorHAnsi" w:eastAsia="Times New Roman" w:hAnsiTheme="majorHAnsi" w:cs="Times New Roman"/>
                <w:color w:val="000000"/>
                <w:sz w:val="22"/>
                <w:szCs w:val="22"/>
              </w:rPr>
            </w:pPr>
          </w:p>
        </w:tc>
      </w:tr>
      <w:tr w:rsidR="00C04D4B" w:rsidRPr="006A2E8F" w14:paraId="76B05550" w14:textId="3A325246" w:rsidTr="00C04D4B">
        <w:trPr>
          <w:trHeight w:val="300"/>
        </w:trPr>
        <w:tc>
          <w:tcPr>
            <w:tcW w:w="3345" w:type="dxa"/>
            <w:shd w:val="clear" w:color="auto" w:fill="auto"/>
            <w:vAlign w:val="bottom"/>
            <w:hideMark/>
          </w:tcPr>
          <w:p w14:paraId="40B18E63" w14:textId="77777777" w:rsidR="00C04D4B" w:rsidRPr="006A2E8F" w:rsidRDefault="00C04D4B" w:rsidP="00DD5F01">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ENCOUNTERID</w:t>
            </w:r>
          </w:p>
        </w:tc>
        <w:tc>
          <w:tcPr>
            <w:tcW w:w="3150" w:type="dxa"/>
            <w:vAlign w:val="bottom"/>
          </w:tcPr>
          <w:p w14:paraId="1FD2A6E1" w14:textId="13C2F504" w:rsidR="00C04D4B" w:rsidRPr="006A2E8F" w:rsidRDefault="00C04D4B" w:rsidP="00DD5F01">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Arbitrary encounter-level ientifier. Used to link across tables including CAP_ENCOUNTERS, CAP_DIAGNOSES, CAP_PROCEDURES</w:t>
            </w:r>
          </w:p>
        </w:tc>
        <w:tc>
          <w:tcPr>
            <w:tcW w:w="2970" w:type="dxa"/>
          </w:tcPr>
          <w:p w14:paraId="378B26E4" w14:textId="77777777" w:rsidR="00C04D4B" w:rsidRPr="006A2E8F" w:rsidRDefault="00C04D4B" w:rsidP="00DD5F01">
            <w:pPr>
              <w:rPr>
                <w:rFonts w:asciiTheme="majorHAnsi" w:eastAsia="Times New Roman" w:hAnsiTheme="majorHAnsi" w:cs="Times New Roman"/>
                <w:color w:val="000000"/>
                <w:sz w:val="22"/>
                <w:szCs w:val="22"/>
              </w:rPr>
            </w:pPr>
          </w:p>
        </w:tc>
      </w:tr>
      <w:tr w:rsidR="00C04D4B" w:rsidRPr="006A2E8F" w14:paraId="6F66110E" w14:textId="705FBC09" w:rsidTr="00C04D4B">
        <w:trPr>
          <w:trHeight w:val="300"/>
        </w:trPr>
        <w:tc>
          <w:tcPr>
            <w:tcW w:w="3345" w:type="dxa"/>
            <w:shd w:val="clear" w:color="auto" w:fill="auto"/>
            <w:vAlign w:val="bottom"/>
            <w:hideMark/>
          </w:tcPr>
          <w:p w14:paraId="65C5C6BC" w14:textId="77777777" w:rsidR="00C04D4B" w:rsidRPr="006A2E8F" w:rsidRDefault="00C04D4B" w:rsidP="00DD5F01">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ORDERDATE</w:t>
            </w:r>
          </w:p>
        </w:tc>
        <w:tc>
          <w:tcPr>
            <w:tcW w:w="3150" w:type="dxa"/>
            <w:vAlign w:val="bottom"/>
          </w:tcPr>
          <w:p w14:paraId="3B80F0BD" w14:textId="393E48C2" w:rsidR="00C04D4B" w:rsidRPr="006A2E8F" w:rsidRDefault="00C04D4B" w:rsidP="00DD5F01">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Date and Time of Medication order</w:t>
            </w:r>
          </w:p>
        </w:tc>
        <w:tc>
          <w:tcPr>
            <w:tcW w:w="2970" w:type="dxa"/>
          </w:tcPr>
          <w:p w14:paraId="23BDA2DA" w14:textId="77777777" w:rsidR="00C04D4B" w:rsidRPr="006A2E8F" w:rsidRDefault="00C04D4B" w:rsidP="00DD5F01">
            <w:pPr>
              <w:rPr>
                <w:rFonts w:asciiTheme="majorHAnsi" w:eastAsia="Times New Roman" w:hAnsiTheme="majorHAnsi" w:cs="Times New Roman"/>
                <w:color w:val="000000"/>
                <w:sz w:val="22"/>
                <w:szCs w:val="22"/>
              </w:rPr>
            </w:pPr>
          </w:p>
        </w:tc>
      </w:tr>
      <w:tr w:rsidR="00C04D4B" w:rsidRPr="006A2E8F" w14:paraId="2D67BD27" w14:textId="3D1D4928" w:rsidTr="00C04D4B">
        <w:trPr>
          <w:trHeight w:val="300"/>
        </w:trPr>
        <w:tc>
          <w:tcPr>
            <w:tcW w:w="3345" w:type="dxa"/>
            <w:shd w:val="clear" w:color="auto" w:fill="auto"/>
            <w:vAlign w:val="bottom"/>
            <w:hideMark/>
          </w:tcPr>
          <w:p w14:paraId="39A94278" w14:textId="77777777" w:rsidR="00C04D4B" w:rsidRPr="006A2E8F" w:rsidRDefault="00C04D4B" w:rsidP="00DD5F01">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DATAREFRESHDATE</w:t>
            </w:r>
          </w:p>
        </w:tc>
        <w:tc>
          <w:tcPr>
            <w:tcW w:w="3150" w:type="dxa"/>
            <w:vAlign w:val="bottom"/>
          </w:tcPr>
          <w:p w14:paraId="0BD910E7" w14:textId="257A1E0F" w:rsidR="00C04D4B" w:rsidRPr="006A2E8F" w:rsidRDefault="00C04D4B" w:rsidP="00DD5F01">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Date and Time of Medication order</w:t>
            </w:r>
          </w:p>
        </w:tc>
        <w:tc>
          <w:tcPr>
            <w:tcW w:w="2970" w:type="dxa"/>
          </w:tcPr>
          <w:p w14:paraId="278C53B5" w14:textId="77777777" w:rsidR="00C04D4B" w:rsidRPr="006A2E8F" w:rsidRDefault="00C04D4B" w:rsidP="00DD5F01">
            <w:pPr>
              <w:rPr>
                <w:rFonts w:asciiTheme="majorHAnsi" w:eastAsia="Times New Roman" w:hAnsiTheme="majorHAnsi" w:cs="Times New Roman"/>
                <w:color w:val="000000"/>
                <w:sz w:val="22"/>
                <w:szCs w:val="22"/>
              </w:rPr>
            </w:pPr>
          </w:p>
        </w:tc>
      </w:tr>
      <w:tr w:rsidR="00C04D4B" w:rsidRPr="006A2E8F" w14:paraId="742F70B4" w14:textId="4D7407DE" w:rsidTr="00C04D4B">
        <w:trPr>
          <w:trHeight w:val="300"/>
        </w:trPr>
        <w:tc>
          <w:tcPr>
            <w:tcW w:w="3345" w:type="dxa"/>
            <w:shd w:val="clear" w:color="auto" w:fill="auto"/>
            <w:noWrap/>
            <w:vAlign w:val="bottom"/>
            <w:hideMark/>
          </w:tcPr>
          <w:p w14:paraId="7FD0468C" w14:textId="77777777" w:rsidR="00C04D4B" w:rsidRPr="006A2E8F" w:rsidRDefault="00C04D4B" w:rsidP="00DD5F01">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MEDICATION</w:t>
            </w:r>
          </w:p>
        </w:tc>
        <w:tc>
          <w:tcPr>
            <w:tcW w:w="3150" w:type="dxa"/>
            <w:vAlign w:val="bottom"/>
          </w:tcPr>
          <w:p w14:paraId="026A1085" w14:textId="58DFE849" w:rsidR="00C04D4B" w:rsidRPr="006A2E8F" w:rsidRDefault="00C04D4B" w:rsidP="00DD5F01">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Medication name - no prefixes or any attributes other than the name itself – can be multiple words separated by spaces (no – or /)</w:t>
            </w:r>
          </w:p>
        </w:tc>
        <w:tc>
          <w:tcPr>
            <w:tcW w:w="2970" w:type="dxa"/>
          </w:tcPr>
          <w:p w14:paraId="775EA391" w14:textId="77777777" w:rsidR="00C04D4B" w:rsidRPr="006A2E8F" w:rsidRDefault="00C04D4B" w:rsidP="00DD5F01">
            <w:pPr>
              <w:rPr>
                <w:rFonts w:asciiTheme="majorHAnsi" w:eastAsia="Times New Roman" w:hAnsiTheme="majorHAnsi" w:cs="Times New Roman"/>
                <w:color w:val="000000"/>
                <w:sz w:val="22"/>
                <w:szCs w:val="22"/>
              </w:rPr>
            </w:pPr>
          </w:p>
        </w:tc>
      </w:tr>
      <w:tr w:rsidR="00C04D4B" w:rsidRPr="006A2E8F" w14:paraId="329FEB3B" w14:textId="04B5DC4D" w:rsidTr="00C04D4B">
        <w:trPr>
          <w:trHeight w:val="300"/>
        </w:trPr>
        <w:tc>
          <w:tcPr>
            <w:tcW w:w="3345" w:type="dxa"/>
            <w:shd w:val="clear" w:color="auto" w:fill="auto"/>
            <w:vAlign w:val="bottom"/>
            <w:hideMark/>
          </w:tcPr>
          <w:p w14:paraId="5B038F5E" w14:textId="77777777" w:rsidR="00C04D4B" w:rsidRPr="006A2E8F" w:rsidRDefault="00C04D4B" w:rsidP="00DD5F01">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DOSAGE</w:t>
            </w:r>
          </w:p>
        </w:tc>
        <w:tc>
          <w:tcPr>
            <w:tcW w:w="3150" w:type="dxa"/>
            <w:vAlign w:val="center"/>
          </w:tcPr>
          <w:p w14:paraId="6F4D5E13" w14:textId="20DF1343" w:rsidR="00C04D4B" w:rsidRPr="006A2E8F" w:rsidRDefault="00C04D4B" w:rsidP="00DD5F01">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Text of Dose</w:t>
            </w:r>
          </w:p>
        </w:tc>
        <w:tc>
          <w:tcPr>
            <w:tcW w:w="2970" w:type="dxa"/>
          </w:tcPr>
          <w:p w14:paraId="4FD13BBB" w14:textId="77777777" w:rsidR="00C04D4B" w:rsidRPr="006A2E8F" w:rsidRDefault="00C04D4B" w:rsidP="00DD5F01">
            <w:pPr>
              <w:rPr>
                <w:rFonts w:asciiTheme="majorHAnsi" w:eastAsia="Times New Roman" w:hAnsiTheme="majorHAnsi" w:cs="Times New Roman"/>
                <w:color w:val="000000"/>
                <w:sz w:val="22"/>
                <w:szCs w:val="22"/>
              </w:rPr>
            </w:pPr>
          </w:p>
        </w:tc>
      </w:tr>
      <w:tr w:rsidR="00C04D4B" w:rsidRPr="006A2E8F" w14:paraId="4DF70E7E" w14:textId="28ED52E5" w:rsidTr="00C04D4B">
        <w:trPr>
          <w:trHeight w:val="300"/>
        </w:trPr>
        <w:tc>
          <w:tcPr>
            <w:tcW w:w="3345" w:type="dxa"/>
            <w:shd w:val="clear" w:color="auto" w:fill="auto"/>
            <w:vAlign w:val="bottom"/>
            <w:hideMark/>
          </w:tcPr>
          <w:p w14:paraId="3C10075B" w14:textId="77777777" w:rsidR="00C04D4B" w:rsidRPr="006A2E8F" w:rsidRDefault="00C04D4B" w:rsidP="00DD5F01">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ROUTE</w:t>
            </w:r>
          </w:p>
        </w:tc>
        <w:tc>
          <w:tcPr>
            <w:tcW w:w="3150" w:type="dxa"/>
            <w:vAlign w:val="center"/>
          </w:tcPr>
          <w:p w14:paraId="6DB1E60A" w14:textId="28F2A38B" w:rsidR="00C04D4B" w:rsidRPr="006A2E8F" w:rsidRDefault="00C04D4B" w:rsidP="00DD5F01">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Text of Route</w:t>
            </w:r>
          </w:p>
        </w:tc>
        <w:tc>
          <w:tcPr>
            <w:tcW w:w="2970" w:type="dxa"/>
          </w:tcPr>
          <w:p w14:paraId="3391EC7D" w14:textId="77777777" w:rsidR="00C04D4B" w:rsidRPr="006A2E8F" w:rsidRDefault="00C04D4B" w:rsidP="00DD5F01">
            <w:pPr>
              <w:rPr>
                <w:rFonts w:asciiTheme="majorHAnsi" w:eastAsia="Times New Roman" w:hAnsiTheme="majorHAnsi" w:cs="Times New Roman"/>
                <w:color w:val="000000"/>
                <w:sz w:val="22"/>
                <w:szCs w:val="22"/>
              </w:rPr>
            </w:pPr>
          </w:p>
        </w:tc>
      </w:tr>
      <w:tr w:rsidR="00C04D4B" w:rsidRPr="006A2E8F" w14:paraId="386CF4D7" w14:textId="002A5453" w:rsidTr="00C04D4B">
        <w:trPr>
          <w:trHeight w:val="300"/>
        </w:trPr>
        <w:tc>
          <w:tcPr>
            <w:tcW w:w="3345" w:type="dxa"/>
            <w:shd w:val="clear" w:color="auto" w:fill="auto"/>
            <w:vAlign w:val="bottom"/>
            <w:hideMark/>
          </w:tcPr>
          <w:p w14:paraId="19F3C8D9" w14:textId="77777777" w:rsidR="00C04D4B" w:rsidRPr="006A2E8F" w:rsidRDefault="00C04D4B" w:rsidP="00DD5F01">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MEDICATION_CODE</w:t>
            </w:r>
          </w:p>
        </w:tc>
        <w:tc>
          <w:tcPr>
            <w:tcW w:w="3150" w:type="dxa"/>
            <w:vAlign w:val="center"/>
          </w:tcPr>
          <w:p w14:paraId="2584D68F" w14:textId="7F78D9CB" w:rsidR="00C04D4B" w:rsidRPr="006A2E8F" w:rsidRDefault="00C04D4B" w:rsidP="00DD5F01">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Coded Value of the Medication</w:t>
            </w:r>
          </w:p>
        </w:tc>
        <w:tc>
          <w:tcPr>
            <w:tcW w:w="2970" w:type="dxa"/>
          </w:tcPr>
          <w:p w14:paraId="72F1B09E" w14:textId="77777777" w:rsidR="00C04D4B" w:rsidRPr="006A2E8F" w:rsidRDefault="00C04D4B" w:rsidP="00DD5F01">
            <w:pPr>
              <w:rPr>
                <w:rFonts w:asciiTheme="majorHAnsi" w:eastAsia="Times New Roman" w:hAnsiTheme="majorHAnsi" w:cs="Times New Roman"/>
                <w:color w:val="000000"/>
                <w:sz w:val="22"/>
                <w:szCs w:val="22"/>
              </w:rPr>
            </w:pPr>
          </w:p>
        </w:tc>
      </w:tr>
      <w:tr w:rsidR="00C04D4B" w:rsidRPr="006A2E8F" w14:paraId="723953F1" w14:textId="3D118DA5" w:rsidTr="00C04D4B">
        <w:trPr>
          <w:trHeight w:val="300"/>
        </w:trPr>
        <w:tc>
          <w:tcPr>
            <w:tcW w:w="3345" w:type="dxa"/>
            <w:shd w:val="clear" w:color="auto" w:fill="auto"/>
            <w:vAlign w:val="bottom"/>
            <w:hideMark/>
          </w:tcPr>
          <w:p w14:paraId="46F9A4F0" w14:textId="77777777" w:rsidR="00C04D4B" w:rsidRPr="006A2E8F" w:rsidRDefault="00C04D4B" w:rsidP="00DD5F01">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MEDICATION_CODING_SYSTEM</w:t>
            </w:r>
          </w:p>
        </w:tc>
        <w:tc>
          <w:tcPr>
            <w:tcW w:w="3150" w:type="dxa"/>
            <w:vAlign w:val="center"/>
          </w:tcPr>
          <w:p w14:paraId="3E1F8BCE" w14:textId="5A4839D4" w:rsidR="00C04D4B" w:rsidRPr="006A2E8F" w:rsidRDefault="00C04D4B" w:rsidP="00DD5F01">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Coding System of the Medication</w:t>
            </w:r>
          </w:p>
        </w:tc>
        <w:tc>
          <w:tcPr>
            <w:tcW w:w="2970" w:type="dxa"/>
          </w:tcPr>
          <w:p w14:paraId="6573B88C" w14:textId="77777777" w:rsidR="00C04D4B" w:rsidRPr="006A2E8F" w:rsidRDefault="00C04D4B" w:rsidP="00DD5F01">
            <w:pPr>
              <w:rPr>
                <w:rFonts w:asciiTheme="majorHAnsi" w:eastAsia="Times New Roman" w:hAnsiTheme="majorHAnsi" w:cs="Times New Roman"/>
                <w:color w:val="000000"/>
                <w:sz w:val="22"/>
                <w:szCs w:val="22"/>
              </w:rPr>
            </w:pPr>
          </w:p>
        </w:tc>
      </w:tr>
      <w:tr w:rsidR="00C04D4B" w:rsidRPr="006A2E8F" w14:paraId="30FDBB73" w14:textId="237BC940" w:rsidTr="00C04D4B">
        <w:trPr>
          <w:trHeight w:val="300"/>
        </w:trPr>
        <w:tc>
          <w:tcPr>
            <w:tcW w:w="3345" w:type="dxa"/>
            <w:shd w:val="clear" w:color="auto" w:fill="auto"/>
            <w:vAlign w:val="bottom"/>
            <w:hideMark/>
          </w:tcPr>
          <w:p w14:paraId="1C562CB4" w14:textId="77777777" w:rsidR="00C04D4B" w:rsidRPr="006A2E8F" w:rsidRDefault="00C04D4B" w:rsidP="00DD5F01">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RxNORM_INGREDIENT1</w:t>
            </w:r>
          </w:p>
        </w:tc>
        <w:tc>
          <w:tcPr>
            <w:tcW w:w="3150" w:type="dxa"/>
            <w:vAlign w:val="center"/>
          </w:tcPr>
          <w:p w14:paraId="3D56F289" w14:textId="1FDF683D" w:rsidR="00C04D4B" w:rsidRPr="006A2E8F" w:rsidRDefault="00C04D4B" w:rsidP="00DD5F01">
            <w:pPr>
              <w:rPr>
                <w:rFonts w:asciiTheme="majorHAnsi" w:eastAsia="Times New Roman" w:hAnsiTheme="majorHAnsi" w:cs="Times New Roman"/>
                <w:sz w:val="22"/>
                <w:szCs w:val="22"/>
              </w:rPr>
            </w:pPr>
            <w:r w:rsidRPr="006A2E8F">
              <w:rPr>
                <w:rFonts w:asciiTheme="majorHAnsi" w:hAnsiTheme="majorHAnsi"/>
                <w:color w:val="000000"/>
                <w:sz w:val="22"/>
                <w:szCs w:val="22"/>
              </w:rPr>
              <w:t>Ingredient 1 in medication - RxNorm code</w:t>
            </w:r>
          </w:p>
        </w:tc>
        <w:tc>
          <w:tcPr>
            <w:tcW w:w="2970" w:type="dxa"/>
          </w:tcPr>
          <w:p w14:paraId="5EE44F6D" w14:textId="77777777" w:rsidR="00C04D4B" w:rsidRPr="006A2E8F" w:rsidRDefault="00C04D4B" w:rsidP="00DD5F01">
            <w:pPr>
              <w:rPr>
                <w:rFonts w:asciiTheme="majorHAnsi" w:eastAsia="Times New Roman" w:hAnsiTheme="majorHAnsi" w:cs="Times New Roman"/>
                <w:sz w:val="22"/>
                <w:szCs w:val="22"/>
              </w:rPr>
            </w:pPr>
          </w:p>
        </w:tc>
      </w:tr>
      <w:tr w:rsidR="00C04D4B" w:rsidRPr="006A2E8F" w14:paraId="3A829E10" w14:textId="77C7E4C2" w:rsidTr="00C04D4B">
        <w:trPr>
          <w:trHeight w:val="300"/>
        </w:trPr>
        <w:tc>
          <w:tcPr>
            <w:tcW w:w="3345" w:type="dxa"/>
            <w:shd w:val="clear" w:color="auto" w:fill="auto"/>
            <w:vAlign w:val="bottom"/>
            <w:hideMark/>
          </w:tcPr>
          <w:p w14:paraId="110CFE40" w14:textId="77777777" w:rsidR="00C04D4B" w:rsidRPr="006A2E8F" w:rsidRDefault="00C04D4B" w:rsidP="00DD5F01">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RxNORM_INGREDIENT2</w:t>
            </w:r>
          </w:p>
        </w:tc>
        <w:tc>
          <w:tcPr>
            <w:tcW w:w="3150" w:type="dxa"/>
            <w:vAlign w:val="center"/>
          </w:tcPr>
          <w:p w14:paraId="53AC64ED" w14:textId="58AEA70D" w:rsidR="00C04D4B" w:rsidRPr="006A2E8F" w:rsidRDefault="00C04D4B" w:rsidP="00DD5F01">
            <w:pPr>
              <w:rPr>
                <w:rFonts w:asciiTheme="majorHAnsi" w:eastAsia="Times New Roman" w:hAnsiTheme="majorHAnsi" w:cs="Times New Roman"/>
                <w:sz w:val="22"/>
                <w:szCs w:val="22"/>
              </w:rPr>
            </w:pPr>
            <w:r w:rsidRPr="006A2E8F">
              <w:rPr>
                <w:rFonts w:asciiTheme="majorHAnsi" w:hAnsiTheme="majorHAnsi"/>
                <w:color w:val="000000"/>
                <w:sz w:val="22"/>
                <w:szCs w:val="22"/>
              </w:rPr>
              <w:t>Ingredient 2 in medication - RxNorm</w:t>
            </w:r>
          </w:p>
        </w:tc>
        <w:tc>
          <w:tcPr>
            <w:tcW w:w="2970" w:type="dxa"/>
          </w:tcPr>
          <w:p w14:paraId="4A9FD05A" w14:textId="77777777" w:rsidR="00C04D4B" w:rsidRPr="006A2E8F" w:rsidRDefault="00C04D4B" w:rsidP="00DD5F01">
            <w:pPr>
              <w:rPr>
                <w:rFonts w:asciiTheme="majorHAnsi" w:eastAsia="Times New Roman" w:hAnsiTheme="majorHAnsi" w:cs="Times New Roman"/>
                <w:sz w:val="22"/>
                <w:szCs w:val="22"/>
              </w:rPr>
            </w:pPr>
          </w:p>
        </w:tc>
      </w:tr>
      <w:tr w:rsidR="00C04D4B" w:rsidRPr="006A2E8F" w14:paraId="74ED2173" w14:textId="7008D97F" w:rsidTr="00C04D4B">
        <w:trPr>
          <w:trHeight w:val="300"/>
        </w:trPr>
        <w:tc>
          <w:tcPr>
            <w:tcW w:w="3345" w:type="dxa"/>
            <w:shd w:val="clear" w:color="auto" w:fill="auto"/>
            <w:vAlign w:val="bottom"/>
            <w:hideMark/>
          </w:tcPr>
          <w:p w14:paraId="3FF6AA39" w14:textId="77777777" w:rsidR="00C04D4B" w:rsidRPr="006A2E8F" w:rsidRDefault="00C04D4B" w:rsidP="00DD5F01">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RxNORM_INGREDIENT3</w:t>
            </w:r>
          </w:p>
        </w:tc>
        <w:tc>
          <w:tcPr>
            <w:tcW w:w="3150" w:type="dxa"/>
            <w:vAlign w:val="center"/>
          </w:tcPr>
          <w:p w14:paraId="41A1A91D" w14:textId="3F4B9515" w:rsidR="00C04D4B" w:rsidRPr="006A2E8F" w:rsidRDefault="00C04D4B" w:rsidP="00DD5F01">
            <w:pPr>
              <w:rPr>
                <w:rFonts w:asciiTheme="majorHAnsi" w:eastAsia="Times New Roman" w:hAnsiTheme="majorHAnsi" w:cs="Times New Roman"/>
                <w:sz w:val="22"/>
                <w:szCs w:val="22"/>
              </w:rPr>
            </w:pPr>
            <w:r w:rsidRPr="006A2E8F">
              <w:rPr>
                <w:rFonts w:asciiTheme="majorHAnsi" w:hAnsiTheme="majorHAnsi"/>
                <w:color w:val="000000"/>
                <w:sz w:val="22"/>
                <w:szCs w:val="22"/>
              </w:rPr>
              <w:t>Ingredient 3 in medication - RxNorm</w:t>
            </w:r>
          </w:p>
        </w:tc>
        <w:tc>
          <w:tcPr>
            <w:tcW w:w="2970" w:type="dxa"/>
          </w:tcPr>
          <w:p w14:paraId="1E8CBDF2" w14:textId="77777777" w:rsidR="00C04D4B" w:rsidRPr="006A2E8F" w:rsidRDefault="00C04D4B" w:rsidP="00DD5F01">
            <w:pPr>
              <w:rPr>
                <w:rFonts w:asciiTheme="majorHAnsi" w:eastAsia="Times New Roman" w:hAnsiTheme="majorHAnsi" w:cs="Times New Roman"/>
                <w:sz w:val="22"/>
                <w:szCs w:val="22"/>
              </w:rPr>
            </w:pPr>
          </w:p>
        </w:tc>
      </w:tr>
      <w:tr w:rsidR="00C04D4B" w:rsidRPr="006A2E8F" w14:paraId="6D3D0C61" w14:textId="185FBA78" w:rsidTr="00C04D4B">
        <w:trPr>
          <w:trHeight w:val="300"/>
        </w:trPr>
        <w:tc>
          <w:tcPr>
            <w:tcW w:w="3345" w:type="dxa"/>
            <w:shd w:val="clear" w:color="auto" w:fill="auto"/>
            <w:vAlign w:val="bottom"/>
            <w:hideMark/>
          </w:tcPr>
          <w:p w14:paraId="48292353" w14:textId="77777777" w:rsidR="00C04D4B" w:rsidRPr="006A2E8F" w:rsidRDefault="00C04D4B" w:rsidP="00DD5F01">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STRENGTH_VALUE</w:t>
            </w:r>
          </w:p>
        </w:tc>
        <w:tc>
          <w:tcPr>
            <w:tcW w:w="3150" w:type="dxa"/>
            <w:vAlign w:val="center"/>
          </w:tcPr>
          <w:p w14:paraId="75709B71" w14:textId="51A32E07" w:rsidR="00C04D4B" w:rsidRPr="006A2E8F" w:rsidRDefault="00C04D4B" w:rsidP="00DD5F01">
            <w:pPr>
              <w:rPr>
                <w:rFonts w:asciiTheme="majorHAnsi" w:eastAsia="Times New Roman" w:hAnsiTheme="majorHAnsi" w:cs="Times New Roman"/>
                <w:sz w:val="22"/>
                <w:szCs w:val="22"/>
              </w:rPr>
            </w:pPr>
            <w:r w:rsidRPr="006A2E8F">
              <w:rPr>
                <w:rFonts w:asciiTheme="majorHAnsi" w:hAnsiTheme="majorHAnsi"/>
                <w:sz w:val="22"/>
                <w:szCs w:val="22"/>
              </w:rPr>
              <w:t>Amount of active ingredient</w:t>
            </w:r>
          </w:p>
        </w:tc>
        <w:tc>
          <w:tcPr>
            <w:tcW w:w="2970" w:type="dxa"/>
          </w:tcPr>
          <w:p w14:paraId="2B8140FF" w14:textId="77777777" w:rsidR="00C04D4B" w:rsidRPr="006A2E8F" w:rsidRDefault="00C04D4B" w:rsidP="00DD5F01">
            <w:pPr>
              <w:rPr>
                <w:rFonts w:asciiTheme="majorHAnsi" w:eastAsia="Times New Roman" w:hAnsiTheme="majorHAnsi" w:cs="Times New Roman"/>
                <w:sz w:val="22"/>
                <w:szCs w:val="22"/>
              </w:rPr>
            </w:pPr>
          </w:p>
        </w:tc>
      </w:tr>
      <w:tr w:rsidR="00C04D4B" w:rsidRPr="006A2E8F" w14:paraId="51C6B9D5" w14:textId="18A74158" w:rsidTr="00C04D4B">
        <w:trPr>
          <w:trHeight w:val="300"/>
        </w:trPr>
        <w:tc>
          <w:tcPr>
            <w:tcW w:w="3345" w:type="dxa"/>
            <w:shd w:val="clear" w:color="auto" w:fill="auto"/>
            <w:vAlign w:val="bottom"/>
            <w:hideMark/>
          </w:tcPr>
          <w:p w14:paraId="5A10CE49" w14:textId="77777777" w:rsidR="00C04D4B" w:rsidRPr="006A2E8F" w:rsidRDefault="00C04D4B" w:rsidP="00DD5F01">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STRENGTH_UNITS</w:t>
            </w:r>
          </w:p>
        </w:tc>
        <w:tc>
          <w:tcPr>
            <w:tcW w:w="3150" w:type="dxa"/>
            <w:vAlign w:val="center"/>
          </w:tcPr>
          <w:p w14:paraId="62911DA3" w14:textId="7C29B5DB" w:rsidR="00C04D4B" w:rsidRPr="006A2E8F" w:rsidRDefault="00C04D4B" w:rsidP="00DD5F01">
            <w:pPr>
              <w:rPr>
                <w:rFonts w:asciiTheme="majorHAnsi" w:eastAsia="Times New Roman" w:hAnsiTheme="majorHAnsi" w:cs="Times New Roman"/>
                <w:sz w:val="22"/>
                <w:szCs w:val="22"/>
              </w:rPr>
            </w:pPr>
            <w:r w:rsidRPr="006A2E8F">
              <w:rPr>
                <w:rFonts w:asciiTheme="majorHAnsi" w:hAnsiTheme="majorHAnsi"/>
                <w:sz w:val="22"/>
                <w:szCs w:val="22"/>
              </w:rPr>
              <w:t>Coded list of units</w:t>
            </w:r>
          </w:p>
        </w:tc>
        <w:tc>
          <w:tcPr>
            <w:tcW w:w="2970" w:type="dxa"/>
          </w:tcPr>
          <w:p w14:paraId="6382841D" w14:textId="77777777" w:rsidR="00C04D4B" w:rsidRPr="006A2E8F" w:rsidRDefault="00C04D4B" w:rsidP="00DD5F01">
            <w:pPr>
              <w:rPr>
                <w:rFonts w:asciiTheme="majorHAnsi" w:eastAsia="Times New Roman" w:hAnsiTheme="majorHAnsi" w:cs="Times New Roman"/>
                <w:sz w:val="22"/>
                <w:szCs w:val="22"/>
              </w:rPr>
            </w:pPr>
          </w:p>
        </w:tc>
      </w:tr>
      <w:tr w:rsidR="00C04D4B" w:rsidRPr="006A2E8F" w14:paraId="155503F0" w14:textId="211340C0" w:rsidTr="00C04D4B">
        <w:trPr>
          <w:trHeight w:val="300"/>
        </w:trPr>
        <w:tc>
          <w:tcPr>
            <w:tcW w:w="3345" w:type="dxa"/>
            <w:shd w:val="clear" w:color="auto" w:fill="auto"/>
            <w:noWrap/>
            <w:vAlign w:val="bottom"/>
            <w:hideMark/>
          </w:tcPr>
          <w:p w14:paraId="4FD40F1F" w14:textId="77777777" w:rsidR="00C04D4B" w:rsidRPr="006A2E8F" w:rsidRDefault="00C04D4B" w:rsidP="00DD5F01">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DOSE_VALUE</w:t>
            </w:r>
          </w:p>
        </w:tc>
        <w:tc>
          <w:tcPr>
            <w:tcW w:w="3150" w:type="dxa"/>
            <w:vAlign w:val="center"/>
          </w:tcPr>
          <w:p w14:paraId="29C177A8" w14:textId="6732814D" w:rsidR="00C04D4B" w:rsidRPr="006A2E8F" w:rsidRDefault="00C04D4B" w:rsidP="00DD5F01">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Quantity taken at given strength</w:t>
            </w:r>
          </w:p>
        </w:tc>
        <w:tc>
          <w:tcPr>
            <w:tcW w:w="2970" w:type="dxa"/>
          </w:tcPr>
          <w:p w14:paraId="7AA7D505" w14:textId="77777777" w:rsidR="00C04D4B" w:rsidRPr="006A2E8F" w:rsidRDefault="00C04D4B" w:rsidP="00DD5F01">
            <w:pPr>
              <w:rPr>
                <w:rFonts w:asciiTheme="majorHAnsi" w:eastAsia="Times New Roman" w:hAnsiTheme="majorHAnsi" w:cs="Times New Roman"/>
                <w:color w:val="000000"/>
                <w:sz w:val="22"/>
                <w:szCs w:val="22"/>
              </w:rPr>
            </w:pPr>
          </w:p>
        </w:tc>
      </w:tr>
      <w:tr w:rsidR="00C04D4B" w:rsidRPr="006A2E8F" w14:paraId="75204743" w14:textId="13A427C4" w:rsidTr="00C04D4B">
        <w:trPr>
          <w:trHeight w:val="300"/>
        </w:trPr>
        <w:tc>
          <w:tcPr>
            <w:tcW w:w="3345" w:type="dxa"/>
            <w:shd w:val="clear" w:color="auto" w:fill="auto"/>
            <w:vAlign w:val="bottom"/>
            <w:hideMark/>
          </w:tcPr>
          <w:p w14:paraId="7984C256" w14:textId="77777777" w:rsidR="00C04D4B" w:rsidRPr="006A2E8F" w:rsidRDefault="00C04D4B" w:rsidP="00DD5F01">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DOSE_UNITS</w:t>
            </w:r>
          </w:p>
        </w:tc>
        <w:tc>
          <w:tcPr>
            <w:tcW w:w="3150" w:type="dxa"/>
            <w:vAlign w:val="center"/>
          </w:tcPr>
          <w:p w14:paraId="0045807C" w14:textId="179752CC" w:rsidR="00C04D4B" w:rsidRPr="006A2E8F" w:rsidRDefault="00C04D4B" w:rsidP="00DD5F01">
            <w:pPr>
              <w:rPr>
                <w:rFonts w:asciiTheme="majorHAnsi" w:eastAsia="Times New Roman" w:hAnsiTheme="majorHAnsi" w:cs="Times New Roman"/>
                <w:sz w:val="22"/>
                <w:szCs w:val="22"/>
              </w:rPr>
            </w:pPr>
            <w:r w:rsidRPr="006A2E8F">
              <w:rPr>
                <w:rFonts w:asciiTheme="majorHAnsi" w:hAnsiTheme="majorHAnsi"/>
                <w:color w:val="000000"/>
                <w:sz w:val="22"/>
                <w:szCs w:val="22"/>
              </w:rPr>
              <w:t>Coded value of dose units</w:t>
            </w:r>
          </w:p>
        </w:tc>
        <w:tc>
          <w:tcPr>
            <w:tcW w:w="2970" w:type="dxa"/>
          </w:tcPr>
          <w:p w14:paraId="1B9642ED" w14:textId="77777777" w:rsidR="00C04D4B" w:rsidRPr="006A2E8F" w:rsidRDefault="00C04D4B" w:rsidP="00DD5F01">
            <w:pPr>
              <w:rPr>
                <w:rFonts w:asciiTheme="majorHAnsi" w:eastAsia="Times New Roman" w:hAnsiTheme="majorHAnsi" w:cs="Times New Roman"/>
                <w:sz w:val="22"/>
                <w:szCs w:val="22"/>
              </w:rPr>
            </w:pPr>
          </w:p>
        </w:tc>
      </w:tr>
      <w:tr w:rsidR="00C04D4B" w:rsidRPr="006A2E8F" w14:paraId="21E185B1" w14:textId="6E9244D4" w:rsidTr="00C04D4B">
        <w:trPr>
          <w:trHeight w:val="300"/>
        </w:trPr>
        <w:tc>
          <w:tcPr>
            <w:tcW w:w="3345" w:type="dxa"/>
            <w:shd w:val="clear" w:color="auto" w:fill="auto"/>
            <w:vAlign w:val="bottom"/>
            <w:hideMark/>
          </w:tcPr>
          <w:p w14:paraId="725AD670" w14:textId="77777777" w:rsidR="00C04D4B" w:rsidRPr="006A2E8F" w:rsidRDefault="00C04D4B" w:rsidP="00DD5F01">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FREQUENCY_VALUE</w:t>
            </w:r>
          </w:p>
        </w:tc>
        <w:tc>
          <w:tcPr>
            <w:tcW w:w="3150" w:type="dxa"/>
            <w:vAlign w:val="center"/>
          </w:tcPr>
          <w:p w14:paraId="21817FDF" w14:textId="23501E33" w:rsidR="00C04D4B" w:rsidRPr="006A2E8F" w:rsidRDefault="00C04D4B" w:rsidP="00DD5F01">
            <w:pPr>
              <w:rPr>
                <w:rFonts w:asciiTheme="majorHAnsi" w:eastAsia="Times New Roman" w:hAnsiTheme="majorHAnsi" w:cs="Times New Roman"/>
                <w:sz w:val="22"/>
                <w:szCs w:val="22"/>
              </w:rPr>
            </w:pPr>
            <w:r w:rsidRPr="006A2E8F">
              <w:rPr>
                <w:rFonts w:asciiTheme="majorHAnsi" w:hAnsiTheme="majorHAnsi"/>
                <w:color w:val="000000"/>
                <w:sz w:val="22"/>
                <w:szCs w:val="22"/>
              </w:rPr>
              <w:t>How often dose is administered</w:t>
            </w:r>
          </w:p>
        </w:tc>
        <w:tc>
          <w:tcPr>
            <w:tcW w:w="2970" w:type="dxa"/>
          </w:tcPr>
          <w:p w14:paraId="7C6764D6" w14:textId="77777777" w:rsidR="00C04D4B" w:rsidRPr="006A2E8F" w:rsidRDefault="00C04D4B" w:rsidP="00DD5F01">
            <w:pPr>
              <w:rPr>
                <w:rFonts w:asciiTheme="majorHAnsi" w:eastAsia="Times New Roman" w:hAnsiTheme="majorHAnsi" w:cs="Times New Roman"/>
                <w:sz w:val="22"/>
                <w:szCs w:val="22"/>
              </w:rPr>
            </w:pPr>
          </w:p>
        </w:tc>
      </w:tr>
      <w:tr w:rsidR="00C04D4B" w:rsidRPr="006A2E8F" w14:paraId="24360B83" w14:textId="25944E45" w:rsidTr="00C04D4B">
        <w:trPr>
          <w:trHeight w:val="300"/>
        </w:trPr>
        <w:tc>
          <w:tcPr>
            <w:tcW w:w="3345" w:type="dxa"/>
            <w:shd w:val="clear" w:color="auto" w:fill="auto"/>
            <w:vAlign w:val="bottom"/>
            <w:hideMark/>
          </w:tcPr>
          <w:p w14:paraId="63D2ACA4" w14:textId="77777777" w:rsidR="00C04D4B" w:rsidRPr="006A2E8F" w:rsidRDefault="00C04D4B" w:rsidP="00DD5F01">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FREQUENCY_UNIT</w:t>
            </w:r>
          </w:p>
        </w:tc>
        <w:tc>
          <w:tcPr>
            <w:tcW w:w="3150" w:type="dxa"/>
            <w:vAlign w:val="center"/>
          </w:tcPr>
          <w:p w14:paraId="7FAC4A1D" w14:textId="53A345F2" w:rsidR="00C04D4B" w:rsidRPr="006A2E8F" w:rsidRDefault="00C04D4B" w:rsidP="00DD5F01">
            <w:pPr>
              <w:rPr>
                <w:rFonts w:asciiTheme="majorHAnsi" w:eastAsia="Times New Roman" w:hAnsiTheme="majorHAnsi" w:cs="Times New Roman"/>
                <w:sz w:val="22"/>
                <w:szCs w:val="22"/>
              </w:rPr>
            </w:pPr>
            <w:r w:rsidRPr="006A2E8F">
              <w:rPr>
                <w:rFonts w:asciiTheme="majorHAnsi" w:hAnsiTheme="majorHAnsi"/>
                <w:color w:val="000000"/>
                <w:sz w:val="22"/>
                <w:szCs w:val="22"/>
              </w:rPr>
              <w:t>coded value of frequency</w:t>
            </w:r>
          </w:p>
        </w:tc>
        <w:tc>
          <w:tcPr>
            <w:tcW w:w="2970" w:type="dxa"/>
          </w:tcPr>
          <w:p w14:paraId="17A06EEB" w14:textId="77777777" w:rsidR="00C04D4B" w:rsidRPr="006A2E8F" w:rsidRDefault="00C04D4B" w:rsidP="00DD5F01">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SECONDS</w:t>
            </w:r>
          </w:p>
          <w:p w14:paraId="00CBFB00" w14:textId="77777777" w:rsidR="00C04D4B" w:rsidRPr="006A2E8F" w:rsidRDefault="00C04D4B" w:rsidP="00DD5F01">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MINUTES</w:t>
            </w:r>
          </w:p>
          <w:p w14:paraId="2C68E95F" w14:textId="77777777" w:rsidR="00C04D4B" w:rsidRPr="006A2E8F" w:rsidRDefault="00C04D4B" w:rsidP="00DD5F01">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HOURS</w:t>
            </w:r>
          </w:p>
          <w:p w14:paraId="4FCDA818" w14:textId="77777777" w:rsidR="00C04D4B" w:rsidRPr="006A2E8F" w:rsidRDefault="00C04D4B" w:rsidP="00DD5F01">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DAYS</w:t>
            </w:r>
          </w:p>
          <w:p w14:paraId="1FB68A1C" w14:textId="77777777" w:rsidR="00C04D4B" w:rsidRPr="006A2E8F" w:rsidRDefault="00C04D4B" w:rsidP="00DD5F01">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WEEKS</w:t>
            </w:r>
          </w:p>
          <w:p w14:paraId="458B6F87" w14:textId="38DD06D3" w:rsidR="00C04D4B" w:rsidRPr="006A2E8F" w:rsidRDefault="00C04D4B" w:rsidP="00DD5F01">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lastRenderedPageBreak/>
              <w:t>MONTHS</w:t>
            </w:r>
          </w:p>
        </w:tc>
      </w:tr>
    </w:tbl>
    <w:p w14:paraId="479269F0" w14:textId="77777777" w:rsidR="00DD5F01" w:rsidRPr="006A2E8F" w:rsidRDefault="00DD5F01" w:rsidP="00606EE0">
      <w:pPr>
        <w:rPr>
          <w:rFonts w:asciiTheme="majorHAnsi" w:hAnsiTheme="majorHAnsi"/>
          <w:sz w:val="22"/>
          <w:szCs w:val="22"/>
        </w:rPr>
      </w:pPr>
    </w:p>
    <w:p w14:paraId="46F965C2" w14:textId="77777777" w:rsidR="00B21008" w:rsidRPr="006A2E8F" w:rsidRDefault="00B21008" w:rsidP="00606EE0">
      <w:pPr>
        <w:rPr>
          <w:rFonts w:asciiTheme="majorHAnsi" w:hAnsiTheme="majorHAnsi"/>
          <w:sz w:val="22"/>
          <w:szCs w:val="22"/>
        </w:rPr>
      </w:pPr>
    </w:p>
    <w:p w14:paraId="6638C40B" w14:textId="0A58AAAC" w:rsidR="00B21008" w:rsidRPr="006A2E8F" w:rsidRDefault="00D22223" w:rsidP="00606EE0">
      <w:pPr>
        <w:rPr>
          <w:rFonts w:asciiTheme="majorHAnsi" w:hAnsiTheme="majorHAnsi"/>
          <w:b/>
          <w:sz w:val="22"/>
          <w:szCs w:val="22"/>
          <w:u w:val="single"/>
        </w:rPr>
      </w:pPr>
      <w:r w:rsidRPr="006A2E8F">
        <w:rPr>
          <w:rFonts w:asciiTheme="majorHAnsi" w:hAnsiTheme="majorHAnsi"/>
          <w:b/>
          <w:sz w:val="22"/>
          <w:szCs w:val="22"/>
          <w:u w:val="single"/>
        </w:rPr>
        <w:t>Social History Table</w:t>
      </w:r>
    </w:p>
    <w:p w14:paraId="4F83B236" w14:textId="77777777" w:rsidR="00D22223" w:rsidRPr="006A2E8F" w:rsidRDefault="00D22223" w:rsidP="00606EE0">
      <w:pPr>
        <w:rPr>
          <w:rFonts w:asciiTheme="majorHAnsi" w:hAnsiTheme="majorHAnsi"/>
          <w:sz w:val="22"/>
          <w:szCs w:val="22"/>
        </w:rPr>
      </w:pP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3060"/>
        <w:gridCol w:w="2970"/>
      </w:tblGrid>
      <w:tr w:rsidR="00C04D4B" w:rsidRPr="006A2E8F" w14:paraId="3AB206A1" w14:textId="77777777" w:rsidTr="00C04D4B">
        <w:trPr>
          <w:trHeight w:val="300"/>
        </w:trPr>
        <w:tc>
          <w:tcPr>
            <w:tcW w:w="3435" w:type="dxa"/>
            <w:shd w:val="clear" w:color="auto" w:fill="auto"/>
          </w:tcPr>
          <w:p w14:paraId="4E458C41" w14:textId="37B6A522" w:rsidR="00C04D4B" w:rsidRPr="006A2E8F" w:rsidRDefault="00C04D4B" w:rsidP="00D22223">
            <w:pPr>
              <w:rPr>
                <w:rFonts w:asciiTheme="majorHAnsi" w:hAnsiTheme="majorHAnsi"/>
                <w:color w:val="000000"/>
                <w:sz w:val="22"/>
                <w:szCs w:val="22"/>
              </w:rPr>
            </w:pPr>
            <w:r w:rsidRPr="006A2E8F">
              <w:rPr>
                <w:rFonts w:asciiTheme="majorHAnsi" w:hAnsiTheme="majorHAnsi"/>
                <w:sz w:val="22"/>
                <w:szCs w:val="22"/>
              </w:rPr>
              <w:t>Variable Name</w:t>
            </w:r>
          </w:p>
        </w:tc>
        <w:tc>
          <w:tcPr>
            <w:tcW w:w="3060" w:type="dxa"/>
          </w:tcPr>
          <w:p w14:paraId="5D227D44" w14:textId="74E9D254" w:rsidR="00C04D4B" w:rsidRPr="006A2E8F" w:rsidRDefault="00C04D4B" w:rsidP="00D22223">
            <w:pPr>
              <w:rPr>
                <w:rFonts w:asciiTheme="majorHAnsi" w:hAnsiTheme="majorHAnsi"/>
                <w:color w:val="000000"/>
                <w:sz w:val="22"/>
                <w:szCs w:val="22"/>
              </w:rPr>
            </w:pPr>
            <w:r w:rsidRPr="006A2E8F">
              <w:rPr>
                <w:rFonts w:asciiTheme="majorHAnsi" w:hAnsiTheme="majorHAnsi"/>
                <w:sz w:val="22"/>
                <w:szCs w:val="22"/>
              </w:rPr>
              <w:t>Variable Definition/ Notes</w:t>
            </w:r>
          </w:p>
        </w:tc>
        <w:tc>
          <w:tcPr>
            <w:tcW w:w="2970" w:type="dxa"/>
          </w:tcPr>
          <w:p w14:paraId="0F2C89E0" w14:textId="4936DD92" w:rsidR="00C04D4B" w:rsidRPr="006A2E8F" w:rsidRDefault="00C04D4B" w:rsidP="00D22223">
            <w:pPr>
              <w:rPr>
                <w:rFonts w:asciiTheme="majorHAnsi" w:eastAsia="Times New Roman" w:hAnsiTheme="majorHAnsi" w:cs="Times New Roman"/>
                <w:color w:val="000000"/>
                <w:sz w:val="22"/>
                <w:szCs w:val="22"/>
              </w:rPr>
            </w:pPr>
            <w:r w:rsidRPr="006A2E8F">
              <w:rPr>
                <w:rFonts w:asciiTheme="majorHAnsi" w:hAnsiTheme="majorHAnsi"/>
                <w:sz w:val="22"/>
                <w:szCs w:val="22"/>
              </w:rPr>
              <w:t>Categorical Variable Values</w:t>
            </w:r>
          </w:p>
        </w:tc>
      </w:tr>
      <w:tr w:rsidR="00C04D4B" w:rsidRPr="006A2E8F" w14:paraId="1821BA59" w14:textId="3349DD57" w:rsidTr="00C04D4B">
        <w:trPr>
          <w:trHeight w:val="300"/>
        </w:trPr>
        <w:tc>
          <w:tcPr>
            <w:tcW w:w="3435" w:type="dxa"/>
            <w:shd w:val="clear" w:color="auto" w:fill="auto"/>
            <w:vAlign w:val="bottom"/>
          </w:tcPr>
          <w:p w14:paraId="03B02901" w14:textId="7051B051" w:rsidR="00C04D4B" w:rsidRPr="006A2E8F" w:rsidRDefault="00C04D4B" w:rsidP="00D22223">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CAP_ID</w:t>
            </w:r>
          </w:p>
        </w:tc>
        <w:tc>
          <w:tcPr>
            <w:tcW w:w="3060" w:type="dxa"/>
            <w:vAlign w:val="bottom"/>
          </w:tcPr>
          <w:p w14:paraId="5469F120" w14:textId="127CDD70" w:rsidR="00C04D4B" w:rsidRPr="006A2E8F" w:rsidRDefault="00C04D4B" w:rsidP="00D22223">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Patient-level identifier used to link across tables.</w:t>
            </w:r>
          </w:p>
        </w:tc>
        <w:tc>
          <w:tcPr>
            <w:tcW w:w="2970" w:type="dxa"/>
          </w:tcPr>
          <w:p w14:paraId="33BD32D1" w14:textId="77777777" w:rsidR="00C04D4B" w:rsidRPr="006A2E8F" w:rsidRDefault="00C04D4B" w:rsidP="00D22223">
            <w:pPr>
              <w:rPr>
                <w:rFonts w:asciiTheme="majorHAnsi" w:eastAsia="Times New Roman" w:hAnsiTheme="majorHAnsi" w:cs="Times New Roman"/>
                <w:color w:val="000000"/>
                <w:sz w:val="22"/>
                <w:szCs w:val="22"/>
              </w:rPr>
            </w:pPr>
          </w:p>
        </w:tc>
      </w:tr>
      <w:tr w:rsidR="00C04D4B" w:rsidRPr="006A2E8F" w14:paraId="6F204D3D" w14:textId="7C533817" w:rsidTr="00C04D4B">
        <w:trPr>
          <w:trHeight w:val="300"/>
        </w:trPr>
        <w:tc>
          <w:tcPr>
            <w:tcW w:w="3435" w:type="dxa"/>
            <w:shd w:val="clear" w:color="auto" w:fill="auto"/>
            <w:vAlign w:val="bottom"/>
          </w:tcPr>
          <w:p w14:paraId="60F69789" w14:textId="08E6168E" w:rsidR="00C04D4B" w:rsidRPr="006A2E8F" w:rsidRDefault="00C04D4B" w:rsidP="00D22223">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ENCOUNTERID</w:t>
            </w:r>
          </w:p>
        </w:tc>
        <w:tc>
          <w:tcPr>
            <w:tcW w:w="3060" w:type="dxa"/>
            <w:vAlign w:val="bottom"/>
          </w:tcPr>
          <w:p w14:paraId="5F6DEAE1" w14:textId="5B47D858" w:rsidR="00C04D4B" w:rsidRPr="006A2E8F" w:rsidRDefault="00C04D4B" w:rsidP="00D22223">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Arbitrary encounter-level ientifier. Used to link across tables including CAP_ENCOUNTERS, CAP_DIAGNOSES, CAP_PROCEDURES</w:t>
            </w:r>
          </w:p>
        </w:tc>
        <w:tc>
          <w:tcPr>
            <w:tcW w:w="2970" w:type="dxa"/>
          </w:tcPr>
          <w:p w14:paraId="1F9BC517" w14:textId="77777777" w:rsidR="00C04D4B" w:rsidRPr="006A2E8F" w:rsidRDefault="00C04D4B" w:rsidP="00D22223">
            <w:pPr>
              <w:rPr>
                <w:rFonts w:asciiTheme="majorHAnsi" w:eastAsia="Times New Roman" w:hAnsiTheme="majorHAnsi" w:cs="Times New Roman"/>
                <w:color w:val="000000"/>
                <w:sz w:val="22"/>
                <w:szCs w:val="22"/>
              </w:rPr>
            </w:pPr>
          </w:p>
        </w:tc>
      </w:tr>
      <w:tr w:rsidR="00C04D4B" w:rsidRPr="006A2E8F" w14:paraId="48572316" w14:textId="35E4CB36" w:rsidTr="00C04D4B">
        <w:trPr>
          <w:trHeight w:val="300"/>
        </w:trPr>
        <w:tc>
          <w:tcPr>
            <w:tcW w:w="3435" w:type="dxa"/>
            <w:shd w:val="clear" w:color="auto" w:fill="auto"/>
            <w:vAlign w:val="bottom"/>
          </w:tcPr>
          <w:p w14:paraId="454021A2" w14:textId="7DFBF443" w:rsidR="00C04D4B" w:rsidRPr="006A2E8F" w:rsidRDefault="00C04D4B" w:rsidP="00D22223">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ENTRYDATE</w:t>
            </w:r>
          </w:p>
        </w:tc>
        <w:tc>
          <w:tcPr>
            <w:tcW w:w="3060" w:type="dxa"/>
            <w:vAlign w:val="center"/>
          </w:tcPr>
          <w:p w14:paraId="0FF84B8A" w14:textId="6E438CD2" w:rsidR="00C04D4B" w:rsidRPr="006A2E8F" w:rsidRDefault="00C04D4B" w:rsidP="00D22223">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Date and Time entry was recorded</w:t>
            </w:r>
          </w:p>
        </w:tc>
        <w:tc>
          <w:tcPr>
            <w:tcW w:w="2970" w:type="dxa"/>
          </w:tcPr>
          <w:p w14:paraId="2554B7E0" w14:textId="77777777" w:rsidR="00C04D4B" w:rsidRPr="006A2E8F" w:rsidRDefault="00C04D4B" w:rsidP="00D22223">
            <w:pPr>
              <w:rPr>
                <w:rFonts w:asciiTheme="majorHAnsi" w:eastAsia="Times New Roman" w:hAnsiTheme="majorHAnsi" w:cs="Times New Roman"/>
                <w:color w:val="000000"/>
                <w:sz w:val="22"/>
                <w:szCs w:val="22"/>
              </w:rPr>
            </w:pPr>
          </w:p>
        </w:tc>
      </w:tr>
      <w:tr w:rsidR="00C04D4B" w:rsidRPr="006A2E8F" w14:paraId="130351FA" w14:textId="3E1EDD5F" w:rsidTr="00C04D4B">
        <w:trPr>
          <w:trHeight w:val="300"/>
        </w:trPr>
        <w:tc>
          <w:tcPr>
            <w:tcW w:w="3435" w:type="dxa"/>
            <w:shd w:val="clear" w:color="auto" w:fill="auto"/>
            <w:noWrap/>
            <w:vAlign w:val="bottom"/>
          </w:tcPr>
          <w:p w14:paraId="51E9D7A9" w14:textId="45D6B4C3" w:rsidR="00C04D4B" w:rsidRPr="006A2E8F" w:rsidRDefault="00C04D4B" w:rsidP="00D22223">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DATA_SOURCE</w:t>
            </w:r>
          </w:p>
        </w:tc>
        <w:tc>
          <w:tcPr>
            <w:tcW w:w="3060" w:type="dxa"/>
            <w:vAlign w:val="center"/>
          </w:tcPr>
          <w:p w14:paraId="3CB0E7AB" w14:textId="307E40DD" w:rsidR="00C04D4B" w:rsidRPr="006A2E8F" w:rsidRDefault="00C04D4B" w:rsidP="00D22223">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Source of  Observation</w:t>
            </w:r>
          </w:p>
        </w:tc>
        <w:tc>
          <w:tcPr>
            <w:tcW w:w="2970" w:type="dxa"/>
          </w:tcPr>
          <w:p w14:paraId="6C260E73" w14:textId="77777777" w:rsidR="00C04D4B" w:rsidRPr="006A2E8F" w:rsidRDefault="00C04D4B" w:rsidP="006B41C4">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PATIENT REPORTED</w:t>
            </w:r>
          </w:p>
          <w:p w14:paraId="0B054F5C" w14:textId="77777777" w:rsidR="00C04D4B" w:rsidRPr="006A2E8F" w:rsidRDefault="00C04D4B" w:rsidP="006B41C4">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EHR</w:t>
            </w:r>
          </w:p>
          <w:p w14:paraId="411F6CEA" w14:textId="65C24061" w:rsidR="00C04D4B" w:rsidRPr="006A2E8F" w:rsidRDefault="00C04D4B" w:rsidP="006B41C4">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UNKNOWN</w:t>
            </w:r>
          </w:p>
        </w:tc>
      </w:tr>
      <w:tr w:rsidR="00C04D4B" w:rsidRPr="006A2E8F" w14:paraId="404255C5" w14:textId="6DA219F5" w:rsidTr="00C04D4B">
        <w:trPr>
          <w:trHeight w:val="300"/>
        </w:trPr>
        <w:tc>
          <w:tcPr>
            <w:tcW w:w="3435" w:type="dxa"/>
            <w:shd w:val="clear" w:color="auto" w:fill="auto"/>
            <w:noWrap/>
            <w:vAlign w:val="bottom"/>
          </w:tcPr>
          <w:p w14:paraId="016CA6A9" w14:textId="58E17195" w:rsidR="00C04D4B" w:rsidRPr="006A2E8F" w:rsidRDefault="00C04D4B" w:rsidP="00D22223">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SOC_HX_DOMAIN</w:t>
            </w:r>
          </w:p>
        </w:tc>
        <w:tc>
          <w:tcPr>
            <w:tcW w:w="3060" w:type="dxa"/>
            <w:vAlign w:val="center"/>
          </w:tcPr>
          <w:p w14:paraId="45EBA18F" w14:textId="768B1967" w:rsidR="00C04D4B" w:rsidRPr="006A2E8F" w:rsidRDefault="00C04D4B" w:rsidP="00D22223">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Social History Question Domain</w:t>
            </w:r>
          </w:p>
        </w:tc>
        <w:tc>
          <w:tcPr>
            <w:tcW w:w="2970" w:type="dxa"/>
          </w:tcPr>
          <w:p w14:paraId="5F3C09C1" w14:textId="77777777" w:rsidR="00C04D4B" w:rsidRPr="006A2E8F" w:rsidRDefault="00C04D4B" w:rsidP="006B41C4">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ALCOHOL</w:t>
            </w:r>
          </w:p>
          <w:p w14:paraId="1D4F1692" w14:textId="77777777" w:rsidR="00C04D4B" w:rsidRPr="006A2E8F" w:rsidRDefault="00C04D4B" w:rsidP="006B41C4">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SEXUAL HX</w:t>
            </w:r>
          </w:p>
          <w:p w14:paraId="7E219043" w14:textId="77777777" w:rsidR="00C04D4B" w:rsidRPr="006A2E8F" w:rsidRDefault="00C04D4B" w:rsidP="006B41C4">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DRUG USE</w:t>
            </w:r>
          </w:p>
          <w:p w14:paraId="7ECABABF" w14:textId="68A86781" w:rsidR="00C04D4B" w:rsidRPr="006A2E8F" w:rsidRDefault="00C04D4B" w:rsidP="006B41C4">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OTHER</w:t>
            </w:r>
          </w:p>
        </w:tc>
      </w:tr>
      <w:tr w:rsidR="00C04D4B" w:rsidRPr="006A2E8F" w14:paraId="1B3FD51E" w14:textId="426B1D35" w:rsidTr="00C04D4B">
        <w:trPr>
          <w:trHeight w:val="300"/>
        </w:trPr>
        <w:tc>
          <w:tcPr>
            <w:tcW w:w="3435" w:type="dxa"/>
            <w:shd w:val="clear" w:color="auto" w:fill="auto"/>
            <w:noWrap/>
            <w:vAlign w:val="bottom"/>
          </w:tcPr>
          <w:p w14:paraId="4BE13F22" w14:textId="5BCF4BAD" w:rsidR="00C04D4B" w:rsidRPr="006A2E8F" w:rsidRDefault="00C04D4B" w:rsidP="00D22223">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SOC_HX_Q_CODED</w:t>
            </w:r>
          </w:p>
        </w:tc>
        <w:tc>
          <w:tcPr>
            <w:tcW w:w="3060" w:type="dxa"/>
            <w:vAlign w:val="center"/>
          </w:tcPr>
          <w:p w14:paraId="09FB748E" w14:textId="515A6A52" w:rsidR="00C04D4B" w:rsidRPr="006A2E8F" w:rsidRDefault="00C04D4B" w:rsidP="00D22223">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Social History Question</w:t>
            </w:r>
          </w:p>
        </w:tc>
        <w:tc>
          <w:tcPr>
            <w:tcW w:w="2970" w:type="dxa"/>
          </w:tcPr>
          <w:p w14:paraId="31179585" w14:textId="77777777" w:rsidR="00C04D4B" w:rsidRPr="006A2E8F" w:rsidRDefault="00C04D4B" w:rsidP="006B41C4">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TYPE OF SMOKER</w:t>
            </w:r>
          </w:p>
          <w:p w14:paraId="70CFDD9D" w14:textId="77777777" w:rsidR="00C04D4B" w:rsidRPr="006A2E8F" w:rsidRDefault="00C04D4B" w:rsidP="006B41C4">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DURATION OF TOBACCO USE</w:t>
            </w:r>
          </w:p>
          <w:p w14:paraId="7175C91E" w14:textId="77777777" w:rsidR="00C04D4B" w:rsidRPr="006A2E8F" w:rsidRDefault="00C04D4B" w:rsidP="006B41C4">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TYPE OF TOBACCO PRODUCT</w:t>
            </w:r>
          </w:p>
          <w:p w14:paraId="224C62C8" w14:textId="4EB1721E" w:rsidR="00C04D4B" w:rsidRPr="006A2E8F" w:rsidRDefault="00C04D4B" w:rsidP="006B41C4">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DAILY QUANTITY</w:t>
            </w:r>
          </w:p>
        </w:tc>
      </w:tr>
      <w:tr w:rsidR="00C04D4B" w:rsidRPr="006A2E8F" w14:paraId="71A0B374" w14:textId="6776550A" w:rsidTr="00C04D4B">
        <w:trPr>
          <w:trHeight w:val="300"/>
        </w:trPr>
        <w:tc>
          <w:tcPr>
            <w:tcW w:w="3435" w:type="dxa"/>
            <w:shd w:val="clear" w:color="auto" w:fill="auto"/>
            <w:noWrap/>
            <w:vAlign w:val="bottom"/>
          </w:tcPr>
          <w:p w14:paraId="7ADFAA99" w14:textId="3A9710ED" w:rsidR="00C04D4B" w:rsidRPr="006A2E8F" w:rsidRDefault="00C04D4B" w:rsidP="00D22223">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SOC_HX_A_CODED</w:t>
            </w:r>
          </w:p>
        </w:tc>
        <w:tc>
          <w:tcPr>
            <w:tcW w:w="3060" w:type="dxa"/>
            <w:vAlign w:val="center"/>
          </w:tcPr>
          <w:p w14:paraId="0A7066D5" w14:textId="14ADA6D4" w:rsidR="00C04D4B" w:rsidRPr="006A2E8F" w:rsidRDefault="00C04D4B" w:rsidP="00D22223">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Social History Answer</w:t>
            </w:r>
          </w:p>
        </w:tc>
        <w:tc>
          <w:tcPr>
            <w:tcW w:w="2970" w:type="dxa"/>
          </w:tcPr>
          <w:p w14:paraId="41A95E4A" w14:textId="77777777" w:rsidR="00C04D4B" w:rsidRPr="006A2E8F" w:rsidRDefault="00C04D4B" w:rsidP="00D22223">
            <w:pPr>
              <w:rPr>
                <w:rFonts w:asciiTheme="majorHAnsi" w:eastAsia="Times New Roman" w:hAnsiTheme="majorHAnsi" w:cs="Times New Roman"/>
                <w:color w:val="000000"/>
                <w:sz w:val="22"/>
                <w:szCs w:val="22"/>
              </w:rPr>
            </w:pPr>
          </w:p>
        </w:tc>
      </w:tr>
      <w:tr w:rsidR="00C04D4B" w:rsidRPr="006A2E8F" w14:paraId="5E373B68" w14:textId="199307D0" w:rsidTr="00C04D4B">
        <w:trPr>
          <w:trHeight w:val="300"/>
        </w:trPr>
        <w:tc>
          <w:tcPr>
            <w:tcW w:w="3435" w:type="dxa"/>
            <w:shd w:val="clear" w:color="auto" w:fill="auto"/>
            <w:noWrap/>
            <w:vAlign w:val="bottom"/>
          </w:tcPr>
          <w:p w14:paraId="3D115D5B" w14:textId="50712F36" w:rsidR="00C04D4B" w:rsidRPr="006A2E8F" w:rsidRDefault="00C04D4B" w:rsidP="00D22223">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SOC_HX_A_NUMERIC</w:t>
            </w:r>
          </w:p>
        </w:tc>
        <w:tc>
          <w:tcPr>
            <w:tcW w:w="3060" w:type="dxa"/>
            <w:vAlign w:val="center"/>
          </w:tcPr>
          <w:p w14:paraId="5F70F5BB" w14:textId="64E5E117" w:rsidR="00C04D4B" w:rsidRPr="006A2E8F" w:rsidRDefault="00C04D4B" w:rsidP="00D22223">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Numeric Response to Social History</w:t>
            </w:r>
          </w:p>
        </w:tc>
        <w:tc>
          <w:tcPr>
            <w:tcW w:w="2970" w:type="dxa"/>
          </w:tcPr>
          <w:p w14:paraId="389F829E" w14:textId="77777777" w:rsidR="00C04D4B" w:rsidRPr="006A2E8F" w:rsidRDefault="00C04D4B" w:rsidP="00D22223">
            <w:pPr>
              <w:rPr>
                <w:rFonts w:asciiTheme="majorHAnsi" w:eastAsia="Times New Roman" w:hAnsiTheme="majorHAnsi" w:cs="Times New Roman"/>
                <w:color w:val="000000"/>
                <w:sz w:val="22"/>
                <w:szCs w:val="22"/>
              </w:rPr>
            </w:pPr>
          </w:p>
        </w:tc>
      </w:tr>
      <w:tr w:rsidR="00C04D4B" w:rsidRPr="006A2E8F" w14:paraId="73ED53C4" w14:textId="5A62A8E2" w:rsidTr="00C04D4B">
        <w:trPr>
          <w:trHeight w:val="300"/>
        </w:trPr>
        <w:tc>
          <w:tcPr>
            <w:tcW w:w="3435" w:type="dxa"/>
            <w:shd w:val="clear" w:color="auto" w:fill="auto"/>
            <w:noWrap/>
            <w:vAlign w:val="bottom"/>
          </w:tcPr>
          <w:p w14:paraId="07EEEC56" w14:textId="212CFFAA" w:rsidR="00C04D4B" w:rsidRPr="006A2E8F" w:rsidRDefault="00C04D4B" w:rsidP="00D22223">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SOC_HX_A_UNITS</w:t>
            </w:r>
          </w:p>
        </w:tc>
        <w:tc>
          <w:tcPr>
            <w:tcW w:w="3060" w:type="dxa"/>
            <w:vAlign w:val="center"/>
          </w:tcPr>
          <w:p w14:paraId="2D973099" w14:textId="61F91388" w:rsidR="00C04D4B" w:rsidRPr="006A2E8F" w:rsidRDefault="00C04D4B" w:rsidP="00D22223">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Units for Numeric response</w:t>
            </w:r>
          </w:p>
        </w:tc>
        <w:tc>
          <w:tcPr>
            <w:tcW w:w="2970" w:type="dxa"/>
          </w:tcPr>
          <w:p w14:paraId="15F5DCDE" w14:textId="77777777" w:rsidR="00C04D4B" w:rsidRPr="006A2E8F" w:rsidRDefault="00C04D4B" w:rsidP="00D22223">
            <w:pPr>
              <w:rPr>
                <w:rFonts w:asciiTheme="majorHAnsi" w:eastAsia="Times New Roman" w:hAnsiTheme="majorHAnsi" w:cs="Times New Roman"/>
                <w:color w:val="000000"/>
                <w:sz w:val="22"/>
                <w:szCs w:val="22"/>
              </w:rPr>
            </w:pPr>
          </w:p>
        </w:tc>
      </w:tr>
      <w:tr w:rsidR="00C04D4B" w:rsidRPr="006A2E8F" w14:paraId="685E21CF" w14:textId="1426E04E" w:rsidTr="00C04D4B">
        <w:trPr>
          <w:trHeight w:val="300"/>
        </w:trPr>
        <w:tc>
          <w:tcPr>
            <w:tcW w:w="3435" w:type="dxa"/>
            <w:shd w:val="clear" w:color="auto" w:fill="auto"/>
            <w:noWrap/>
            <w:vAlign w:val="bottom"/>
          </w:tcPr>
          <w:p w14:paraId="72B36CB4" w14:textId="5658D674" w:rsidR="00C04D4B" w:rsidRPr="006A2E8F" w:rsidRDefault="00C04D4B" w:rsidP="00D22223">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SOC_HX_Q_TEXT</w:t>
            </w:r>
          </w:p>
        </w:tc>
        <w:tc>
          <w:tcPr>
            <w:tcW w:w="3060" w:type="dxa"/>
            <w:vAlign w:val="center"/>
          </w:tcPr>
          <w:p w14:paraId="7E865607" w14:textId="2B6F42FE" w:rsidR="00C04D4B" w:rsidRPr="006A2E8F" w:rsidRDefault="00C04D4B" w:rsidP="00D22223">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Free Text Question for Social History</w:t>
            </w:r>
          </w:p>
        </w:tc>
        <w:tc>
          <w:tcPr>
            <w:tcW w:w="2970" w:type="dxa"/>
          </w:tcPr>
          <w:p w14:paraId="3277D7E5" w14:textId="77777777" w:rsidR="00C04D4B" w:rsidRPr="006A2E8F" w:rsidRDefault="00C04D4B" w:rsidP="00D22223">
            <w:pPr>
              <w:rPr>
                <w:rFonts w:asciiTheme="majorHAnsi" w:eastAsia="Times New Roman" w:hAnsiTheme="majorHAnsi" w:cs="Times New Roman"/>
                <w:color w:val="000000"/>
                <w:sz w:val="22"/>
                <w:szCs w:val="22"/>
              </w:rPr>
            </w:pPr>
          </w:p>
        </w:tc>
      </w:tr>
      <w:tr w:rsidR="00C04D4B" w:rsidRPr="006A2E8F" w14:paraId="112B85F5" w14:textId="3AA23193" w:rsidTr="00C04D4B">
        <w:trPr>
          <w:trHeight w:val="300"/>
        </w:trPr>
        <w:tc>
          <w:tcPr>
            <w:tcW w:w="3435" w:type="dxa"/>
            <w:shd w:val="clear" w:color="auto" w:fill="auto"/>
            <w:noWrap/>
            <w:vAlign w:val="bottom"/>
          </w:tcPr>
          <w:p w14:paraId="7E43FC1B" w14:textId="2927F4BD" w:rsidR="00C04D4B" w:rsidRPr="006A2E8F" w:rsidRDefault="00C04D4B" w:rsidP="00D22223">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SOC_HX_A_TEXT</w:t>
            </w:r>
          </w:p>
        </w:tc>
        <w:tc>
          <w:tcPr>
            <w:tcW w:w="3060" w:type="dxa"/>
            <w:vAlign w:val="center"/>
          </w:tcPr>
          <w:p w14:paraId="323767D4" w14:textId="6669C40B" w:rsidR="00C04D4B" w:rsidRPr="006A2E8F" w:rsidRDefault="00C04D4B" w:rsidP="00D22223">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Free Text Response for Social History</w:t>
            </w:r>
          </w:p>
        </w:tc>
        <w:tc>
          <w:tcPr>
            <w:tcW w:w="2970" w:type="dxa"/>
          </w:tcPr>
          <w:p w14:paraId="7B54B5E1" w14:textId="77777777" w:rsidR="00C04D4B" w:rsidRPr="006A2E8F" w:rsidRDefault="00C04D4B" w:rsidP="00D22223">
            <w:pPr>
              <w:rPr>
                <w:rFonts w:asciiTheme="majorHAnsi" w:eastAsia="Times New Roman" w:hAnsiTheme="majorHAnsi" w:cs="Times New Roman"/>
                <w:color w:val="000000"/>
                <w:sz w:val="22"/>
                <w:szCs w:val="22"/>
              </w:rPr>
            </w:pPr>
          </w:p>
        </w:tc>
      </w:tr>
    </w:tbl>
    <w:p w14:paraId="174CF48B" w14:textId="77777777" w:rsidR="00D22223" w:rsidRPr="006A2E8F" w:rsidRDefault="00D22223" w:rsidP="00606EE0">
      <w:pPr>
        <w:rPr>
          <w:rFonts w:asciiTheme="majorHAnsi" w:hAnsiTheme="majorHAnsi"/>
          <w:sz w:val="22"/>
          <w:szCs w:val="22"/>
        </w:rPr>
      </w:pPr>
    </w:p>
    <w:p w14:paraId="06982EED" w14:textId="182A0592" w:rsidR="00D22223" w:rsidRPr="006A2E8F" w:rsidRDefault="006B41C4" w:rsidP="00606EE0">
      <w:pPr>
        <w:rPr>
          <w:rFonts w:asciiTheme="majorHAnsi" w:hAnsiTheme="majorHAnsi"/>
          <w:b/>
          <w:sz w:val="22"/>
          <w:szCs w:val="22"/>
          <w:u w:val="single"/>
        </w:rPr>
      </w:pPr>
      <w:r w:rsidRPr="006A2E8F">
        <w:rPr>
          <w:rFonts w:asciiTheme="majorHAnsi" w:hAnsiTheme="majorHAnsi"/>
          <w:b/>
          <w:sz w:val="22"/>
          <w:szCs w:val="22"/>
          <w:u w:val="single"/>
        </w:rPr>
        <w:t>Enrollment Table</w:t>
      </w:r>
    </w:p>
    <w:p w14:paraId="7F025955" w14:textId="34F6A3D1" w:rsidR="006B41C4" w:rsidRPr="006A2E8F" w:rsidRDefault="006B41C4" w:rsidP="006B41C4">
      <w:pPr>
        <w:rPr>
          <w:rFonts w:asciiTheme="majorHAnsi" w:hAnsiTheme="majorHAnsi"/>
          <w:sz w:val="22"/>
          <w:szCs w:val="22"/>
        </w:rPr>
      </w:pPr>
      <w:r w:rsidRPr="006A2E8F">
        <w:rPr>
          <w:rFonts w:asciiTheme="majorHAnsi" w:hAnsiTheme="majorHAnsi"/>
          <w:sz w:val="22"/>
          <w:szCs w:val="22"/>
        </w:rPr>
        <w:t>“Enrollment is a concept that defines a period of time during which a person is expected to have complete data capture. This concept is often insurance-based, but other methods of defining enrollment are possible.”</w:t>
      </w:r>
    </w:p>
    <w:p w14:paraId="1A0605B9" w14:textId="77777777" w:rsidR="006B41C4" w:rsidRPr="006A2E8F" w:rsidRDefault="006B41C4" w:rsidP="00606EE0">
      <w:pPr>
        <w:rPr>
          <w:rFonts w:asciiTheme="majorHAnsi" w:hAnsiTheme="majorHAnsi"/>
          <w:sz w:val="22"/>
          <w:szCs w:val="22"/>
        </w:rPr>
      </w:pP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3060"/>
        <w:gridCol w:w="2970"/>
      </w:tblGrid>
      <w:tr w:rsidR="00C04D4B" w:rsidRPr="006A2E8F" w14:paraId="4C981616" w14:textId="77777777" w:rsidTr="00C04D4B">
        <w:trPr>
          <w:trHeight w:val="300"/>
        </w:trPr>
        <w:tc>
          <w:tcPr>
            <w:tcW w:w="3435" w:type="dxa"/>
            <w:shd w:val="clear" w:color="auto" w:fill="auto"/>
          </w:tcPr>
          <w:p w14:paraId="1A74C7B3" w14:textId="581228F5" w:rsidR="00C04D4B" w:rsidRPr="006A2E8F" w:rsidRDefault="00C04D4B" w:rsidP="006B41C4">
            <w:pPr>
              <w:rPr>
                <w:rFonts w:asciiTheme="majorHAnsi" w:eastAsia="Times New Roman" w:hAnsiTheme="majorHAnsi" w:cs="Times New Roman"/>
                <w:sz w:val="22"/>
                <w:szCs w:val="22"/>
              </w:rPr>
            </w:pPr>
            <w:r w:rsidRPr="006A2E8F">
              <w:rPr>
                <w:rFonts w:asciiTheme="majorHAnsi" w:hAnsiTheme="majorHAnsi"/>
                <w:sz w:val="22"/>
                <w:szCs w:val="22"/>
              </w:rPr>
              <w:t>Variable Name</w:t>
            </w:r>
          </w:p>
        </w:tc>
        <w:tc>
          <w:tcPr>
            <w:tcW w:w="3060" w:type="dxa"/>
          </w:tcPr>
          <w:p w14:paraId="0D1DDC85" w14:textId="4BBA3338" w:rsidR="00C04D4B" w:rsidRPr="006A2E8F" w:rsidRDefault="00C04D4B" w:rsidP="006B41C4">
            <w:pPr>
              <w:rPr>
                <w:rFonts w:asciiTheme="majorHAnsi" w:hAnsiTheme="majorHAnsi"/>
                <w:color w:val="000000"/>
                <w:sz w:val="22"/>
                <w:szCs w:val="22"/>
              </w:rPr>
            </w:pPr>
            <w:r w:rsidRPr="006A2E8F">
              <w:rPr>
                <w:rFonts w:asciiTheme="majorHAnsi" w:hAnsiTheme="majorHAnsi"/>
                <w:sz w:val="22"/>
                <w:szCs w:val="22"/>
              </w:rPr>
              <w:t>Variable Definition/ Notes</w:t>
            </w:r>
          </w:p>
        </w:tc>
        <w:tc>
          <w:tcPr>
            <w:tcW w:w="2970" w:type="dxa"/>
          </w:tcPr>
          <w:p w14:paraId="4DA1A086" w14:textId="414BBA9E" w:rsidR="00C04D4B" w:rsidRPr="006A2E8F" w:rsidRDefault="00C04D4B" w:rsidP="006B41C4">
            <w:pPr>
              <w:rPr>
                <w:rFonts w:asciiTheme="majorHAnsi" w:eastAsia="Times New Roman" w:hAnsiTheme="majorHAnsi" w:cs="Times New Roman"/>
                <w:sz w:val="22"/>
                <w:szCs w:val="22"/>
              </w:rPr>
            </w:pPr>
            <w:r w:rsidRPr="006A2E8F">
              <w:rPr>
                <w:rFonts w:asciiTheme="majorHAnsi" w:hAnsiTheme="majorHAnsi"/>
                <w:sz w:val="22"/>
                <w:szCs w:val="22"/>
              </w:rPr>
              <w:t>Categorical Variable Values</w:t>
            </w:r>
          </w:p>
        </w:tc>
      </w:tr>
      <w:tr w:rsidR="00C04D4B" w:rsidRPr="006A2E8F" w14:paraId="37B6F930" w14:textId="24E58D42" w:rsidTr="00C04D4B">
        <w:trPr>
          <w:trHeight w:val="300"/>
        </w:trPr>
        <w:tc>
          <w:tcPr>
            <w:tcW w:w="3435" w:type="dxa"/>
            <w:shd w:val="clear" w:color="auto" w:fill="auto"/>
            <w:vAlign w:val="bottom"/>
            <w:hideMark/>
          </w:tcPr>
          <w:p w14:paraId="6AC8E2F0" w14:textId="77777777" w:rsidR="00C04D4B" w:rsidRPr="006A2E8F" w:rsidRDefault="00C04D4B" w:rsidP="006B41C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CAP_ID</w:t>
            </w:r>
          </w:p>
        </w:tc>
        <w:tc>
          <w:tcPr>
            <w:tcW w:w="3060" w:type="dxa"/>
            <w:vAlign w:val="bottom"/>
          </w:tcPr>
          <w:p w14:paraId="44F69C15" w14:textId="60C73E1B" w:rsidR="00C04D4B" w:rsidRPr="006A2E8F" w:rsidRDefault="00C04D4B" w:rsidP="006B41C4">
            <w:pPr>
              <w:rPr>
                <w:rFonts w:asciiTheme="majorHAnsi" w:eastAsia="Times New Roman" w:hAnsiTheme="majorHAnsi" w:cs="Times New Roman"/>
                <w:sz w:val="22"/>
                <w:szCs w:val="22"/>
              </w:rPr>
            </w:pPr>
            <w:r w:rsidRPr="006A2E8F">
              <w:rPr>
                <w:rFonts w:asciiTheme="majorHAnsi" w:hAnsiTheme="majorHAnsi"/>
                <w:color w:val="000000"/>
                <w:sz w:val="22"/>
                <w:szCs w:val="22"/>
              </w:rPr>
              <w:t>Patient-level identifier used to link across tables.</w:t>
            </w:r>
          </w:p>
        </w:tc>
        <w:tc>
          <w:tcPr>
            <w:tcW w:w="2970" w:type="dxa"/>
          </w:tcPr>
          <w:p w14:paraId="1568EA01" w14:textId="77777777" w:rsidR="00C04D4B" w:rsidRPr="006A2E8F" w:rsidRDefault="00C04D4B" w:rsidP="006B41C4">
            <w:pPr>
              <w:rPr>
                <w:rFonts w:asciiTheme="majorHAnsi" w:eastAsia="Times New Roman" w:hAnsiTheme="majorHAnsi" w:cs="Times New Roman"/>
                <w:sz w:val="22"/>
                <w:szCs w:val="22"/>
              </w:rPr>
            </w:pPr>
          </w:p>
        </w:tc>
      </w:tr>
      <w:tr w:rsidR="00C04D4B" w:rsidRPr="006A2E8F" w14:paraId="072C6DB6" w14:textId="74E5F7B6" w:rsidTr="00C04D4B">
        <w:trPr>
          <w:trHeight w:val="300"/>
        </w:trPr>
        <w:tc>
          <w:tcPr>
            <w:tcW w:w="3435" w:type="dxa"/>
            <w:shd w:val="clear" w:color="auto" w:fill="auto"/>
            <w:vAlign w:val="bottom"/>
            <w:hideMark/>
          </w:tcPr>
          <w:p w14:paraId="018284C7" w14:textId="77777777" w:rsidR="00C04D4B" w:rsidRPr="006A2E8F" w:rsidRDefault="00C04D4B" w:rsidP="006B41C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 xml:space="preserve">ENR_START_DATE </w:t>
            </w:r>
          </w:p>
        </w:tc>
        <w:tc>
          <w:tcPr>
            <w:tcW w:w="3060" w:type="dxa"/>
            <w:vAlign w:val="center"/>
          </w:tcPr>
          <w:p w14:paraId="68BAA19A" w14:textId="56A669B3" w:rsidR="00C04D4B" w:rsidRPr="006A2E8F" w:rsidRDefault="00C04D4B" w:rsidP="006B41C4">
            <w:pPr>
              <w:rPr>
                <w:rFonts w:asciiTheme="majorHAnsi" w:eastAsia="Times New Roman" w:hAnsiTheme="majorHAnsi" w:cs="Times New Roman"/>
                <w:sz w:val="22"/>
                <w:szCs w:val="22"/>
              </w:rPr>
            </w:pPr>
            <w:r w:rsidRPr="006A2E8F">
              <w:rPr>
                <w:rFonts w:asciiTheme="majorHAnsi" w:hAnsiTheme="majorHAnsi"/>
                <w:color w:val="000000"/>
                <w:sz w:val="22"/>
                <w:szCs w:val="22"/>
              </w:rPr>
              <w:t>Start date of patient enrollment</w:t>
            </w:r>
          </w:p>
        </w:tc>
        <w:tc>
          <w:tcPr>
            <w:tcW w:w="2970" w:type="dxa"/>
          </w:tcPr>
          <w:p w14:paraId="355CE8AB" w14:textId="77777777" w:rsidR="00C04D4B" w:rsidRPr="006A2E8F" w:rsidRDefault="00C04D4B" w:rsidP="006B41C4">
            <w:pPr>
              <w:rPr>
                <w:rFonts w:asciiTheme="majorHAnsi" w:eastAsia="Times New Roman" w:hAnsiTheme="majorHAnsi" w:cs="Times New Roman"/>
                <w:sz w:val="22"/>
                <w:szCs w:val="22"/>
              </w:rPr>
            </w:pPr>
          </w:p>
        </w:tc>
      </w:tr>
      <w:tr w:rsidR="00C04D4B" w:rsidRPr="006A2E8F" w14:paraId="26590CA8" w14:textId="4856C329" w:rsidTr="00C04D4B">
        <w:trPr>
          <w:trHeight w:val="300"/>
        </w:trPr>
        <w:tc>
          <w:tcPr>
            <w:tcW w:w="3435" w:type="dxa"/>
            <w:shd w:val="clear" w:color="auto" w:fill="auto"/>
            <w:vAlign w:val="bottom"/>
            <w:hideMark/>
          </w:tcPr>
          <w:p w14:paraId="4E79810F" w14:textId="77777777" w:rsidR="00C04D4B" w:rsidRPr="006A2E8F" w:rsidRDefault="00C04D4B" w:rsidP="006B41C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lastRenderedPageBreak/>
              <w:t>ENR_END_DATE</w:t>
            </w:r>
          </w:p>
        </w:tc>
        <w:tc>
          <w:tcPr>
            <w:tcW w:w="3060" w:type="dxa"/>
            <w:vAlign w:val="center"/>
          </w:tcPr>
          <w:p w14:paraId="72E4A37C" w14:textId="4931D457" w:rsidR="00C04D4B" w:rsidRPr="006A2E8F" w:rsidRDefault="00C04D4B" w:rsidP="006B41C4">
            <w:pPr>
              <w:rPr>
                <w:rFonts w:asciiTheme="majorHAnsi" w:eastAsia="Times New Roman" w:hAnsiTheme="majorHAnsi" w:cs="Times New Roman"/>
                <w:sz w:val="22"/>
                <w:szCs w:val="22"/>
              </w:rPr>
            </w:pPr>
            <w:r w:rsidRPr="006A2E8F">
              <w:rPr>
                <w:rFonts w:asciiTheme="majorHAnsi" w:hAnsiTheme="majorHAnsi"/>
                <w:color w:val="000000"/>
                <w:sz w:val="22"/>
                <w:szCs w:val="22"/>
              </w:rPr>
              <w:t>End date of patient enrollment</w:t>
            </w:r>
          </w:p>
        </w:tc>
        <w:tc>
          <w:tcPr>
            <w:tcW w:w="2970" w:type="dxa"/>
          </w:tcPr>
          <w:p w14:paraId="4389C9F8" w14:textId="77777777" w:rsidR="00C04D4B" w:rsidRPr="006A2E8F" w:rsidRDefault="00C04D4B" w:rsidP="006B41C4">
            <w:pPr>
              <w:rPr>
                <w:rFonts w:asciiTheme="majorHAnsi" w:eastAsia="Times New Roman" w:hAnsiTheme="majorHAnsi" w:cs="Times New Roman"/>
                <w:sz w:val="22"/>
                <w:szCs w:val="22"/>
              </w:rPr>
            </w:pPr>
          </w:p>
        </w:tc>
      </w:tr>
      <w:tr w:rsidR="00C04D4B" w:rsidRPr="006A2E8F" w14:paraId="67D19767" w14:textId="18161347" w:rsidTr="00C04D4B">
        <w:trPr>
          <w:trHeight w:val="300"/>
        </w:trPr>
        <w:tc>
          <w:tcPr>
            <w:tcW w:w="3435" w:type="dxa"/>
            <w:shd w:val="clear" w:color="auto" w:fill="auto"/>
            <w:vAlign w:val="bottom"/>
            <w:hideMark/>
          </w:tcPr>
          <w:p w14:paraId="41474FEA" w14:textId="77777777" w:rsidR="00C04D4B" w:rsidRPr="006A2E8F" w:rsidRDefault="00C04D4B" w:rsidP="006B41C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CHART</w:t>
            </w:r>
          </w:p>
        </w:tc>
        <w:tc>
          <w:tcPr>
            <w:tcW w:w="3060" w:type="dxa"/>
            <w:vAlign w:val="bottom"/>
          </w:tcPr>
          <w:p w14:paraId="4343B3B0" w14:textId="17ABDF0E" w:rsidR="00C04D4B" w:rsidRPr="006A2E8F" w:rsidRDefault="00C04D4B" w:rsidP="006B41C4">
            <w:pPr>
              <w:rPr>
                <w:rFonts w:asciiTheme="majorHAnsi" w:eastAsia="Times New Roman" w:hAnsiTheme="majorHAnsi" w:cs="Times New Roman"/>
                <w:sz w:val="22"/>
                <w:szCs w:val="22"/>
              </w:rPr>
            </w:pPr>
            <w:r w:rsidRPr="006A2E8F">
              <w:rPr>
                <w:rFonts w:asciiTheme="majorHAnsi" w:hAnsiTheme="majorHAnsi"/>
                <w:sz w:val="22"/>
                <w:szCs w:val="22"/>
              </w:rPr>
              <w:t>Request and review charts for this person (Y/N)</w:t>
            </w:r>
          </w:p>
        </w:tc>
        <w:tc>
          <w:tcPr>
            <w:tcW w:w="2970" w:type="dxa"/>
          </w:tcPr>
          <w:p w14:paraId="15A7530F" w14:textId="77777777" w:rsidR="00C04D4B" w:rsidRPr="006A2E8F" w:rsidRDefault="00C04D4B" w:rsidP="006B41C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Yes</w:t>
            </w:r>
          </w:p>
          <w:p w14:paraId="21EE38A7" w14:textId="4F2A1847" w:rsidR="00C04D4B" w:rsidRPr="006A2E8F" w:rsidRDefault="00C04D4B" w:rsidP="006B41C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No</w:t>
            </w:r>
          </w:p>
        </w:tc>
      </w:tr>
      <w:tr w:rsidR="00C04D4B" w:rsidRPr="006A2E8F" w14:paraId="11321EA9" w14:textId="4B001870" w:rsidTr="00C04D4B">
        <w:trPr>
          <w:trHeight w:val="300"/>
        </w:trPr>
        <w:tc>
          <w:tcPr>
            <w:tcW w:w="3435" w:type="dxa"/>
            <w:shd w:val="clear" w:color="auto" w:fill="auto"/>
            <w:vAlign w:val="bottom"/>
            <w:hideMark/>
          </w:tcPr>
          <w:p w14:paraId="6EAA2AA0" w14:textId="77777777" w:rsidR="00C04D4B" w:rsidRPr="006A2E8F" w:rsidRDefault="00C04D4B" w:rsidP="006B41C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ENR_BASIS</w:t>
            </w:r>
          </w:p>
        </w:tc>
        <w:tc>
          <w:tcPr>
            <w:tcW w:w="3060" w:type="dxa"/>
            <w:vAlign w:val="bottom"/>
          </w:tcPr>
          <w:p w14:paraId="2040A5B9" w14:textId="3798E092" w:rsidR="00C04D4B" w:rsidRPr="006A2E8F" w:rsidRDefault="00C04D4B" w:rsidP="006B41C4">
            <w:pPr>
              <w:rPr>
                <w:rFonts w:asciiTheme="majorHAnsi" w:eastAsia="Times New Roman" w:hAnsiTheme="majorHAnsi" w:cs="Times New Roman"/>
                <w:sz w:val="22"/>
                <w:szCs w:val="22"/>
              </w:rPr>
            </w:pPr>
            <w:r w:rsidRPr="006A2E8F">
              <w:rPr>
                <w:rFonts w:asciiTheme="majorHAnsi" w:hAnsiTheme="majorHAnsi"/>
                <w:sz w:val="22"/>
                <w:szCs w:val="22"/>
              </w:rPr>
              <w:t xml:space="preserve">Property of the time period.  Each patient can have multiple entries in this table.  </w:t>
            </w:r>
          </w:p>
        </w:tc>
        <w:tc>
          <w:tcPr>
            <w:tcW w:w="2970" w:type="dxa"/>
          </w:tcPr>
          <w:p w14:paraId="1085F769" w14:textId="77777777" w:rsidR="00C04D4B" w:rsidRPr="006A2E8F" w:rsidRDefault="00C04D4B" w:rsidP="006B41C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Insurance</w:t>
            </w:r>
          </w:p>
          <w:p w14:paraId="7E7123A6" w14:textId="77777777" w:rsidR="00C04D4B" w:rsidRPr="006A2E8F" w:rsidRDefault="00C04D4B" w:rsidP="006B41C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Geography</w:t>
            </w:r>
          </w:p>
          <w:p w14:paraId="55719376" w14:textId="77777777" w:rsidR="00C04D4B" w:rsidRPr="006A2E8F" w:rsidRDefault="00C04D4B" w:rsidP="006B41C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 xml:space="preserve">Algorithmic </w:t>
            </w:r>
          </w:p>
          <w:p w14:paraId="5DB65C40" w14:textId="0132EEF6" w:rsidR="00C04D4B" w:rsidRPr="006A2E8F" w:rsidRDefault="00C04D4B" w:rsidP="006B41C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Encounter-based</w:t>
            </w:r>
          </w:p>
        </w:tc>
      </w:tr>
    </w:tbl>
    <w:p w14:paraId="54F22C9F" w14:textId="77777777" w:rsidR="006B41C4" w:rsidRPr="006A2E8F" w:rsidRDefault="006B41C4" w:rsidP="00606EE0">
      <w:pPr>
        <w:rPr>
          <w:rFonts w:asciiTheme="majorHAnsi" w:hAnsiTheme="majorHAnsi"/>
          <w:sz w:val="22"/>
          <w:szCs w:val="22"/>
        </w:rPr>
      </w:pPr>
    </w:p>
    <w:p w14:paraId="6AFC917E" w14:textId="77777777" w:rsidR="006B41C4" w:rsidRPr="006A2E8F" w:rsidRDefault="006B41C4" w:rsidP="00606EE0">
      <w:pPr>
        <w:rPr>
          <w:rFonts w:asciiTheme="majorHAnsi" w:hAnsiTheme="majorHAnsi"/>
          <w:sz w:val="22"/>
          <w:szCs w:val="22"/>
        </w:rPr>
      </w:pPr>
    </w:p>
    <w:p w14:paraId="473C7656" w14:textId="60678DCD" w:rsidR="000A1DA4" w:rsidRPr="006A2E8F" w:rsidRDefault="000A1DA4" w:rsidP="00606EE0">
      <w:pPr>
        <w:rPr>
          <w:rFonts w:asciiTheme="majorHAnsi" w:hAnsiTheme="majorHAnsi"/>
          <w:b/>
          <w:sz w:val="22"/>
          <w:szCs w:val="22"/>
          <w:u w:val="single"/>
        </w:rPr>
      </w:pPr>
      <w:r w:rsidRPr="006A2E8F">
        <w:rPr>
          <w:rFonts w:asciiTheme="majorHAnsi" w:hAnsiTheme="majorHAnsi"/>
          <w:b/>
          <w:sz w:val="22"/>
          <w:szCs w:val="22"/>
          <w:u w:val="single"/>
        </w:rPr>
        <w:t>Condition Table</w:t>
      </w:r>
    </w:p>
    <w:p w14:paraId="759496BC" w14:textId="77777777" w:rsidR="000A1DA4" w:rsidRPr="006A2E8F" w:rsidRDefault="000A1DA4" w:rsidP="00606EE0">
      <w:pPr>
        <w:rPr>
          <w:rFonts w:asciiTheme="majorHAnsi" w:hAnsiTheme="majorHAnsi"/>
          <w:sz w:val="22"/>
          <w:szCs w:val="22"/>
        </w:rPr>
      </w:pPr>
    </w:p>
    <w:p w14:paraId="7FB7D3B3" w14:textId="0F57D37F" w:rsidR="000A1DA4" w:rsidRPr="006A2E8F" w:rsidRDefault="000A1DA4" w:rsidP="000A1DA4">
      <w:pPr>
        <w:rPr>
          <w:rFonts w:asciiTheme="majorHAnsi" w:hAnsiTheme="majorHAnsi"/>
          <w:sz w:val="22"/>
          <w:szCs w:val="22"/>
        </w:rPr>
      </w:pPr>
      <w:r w:rsidRPr="006A2E8F">
        <w:rPr>
          <w:rFonts w:asciiTheme="majorHAnsi" w:hAnsiTheme="majorHAnsi"/>
          <w:sz w:val="22"/>
          <w:szCs w:val="22"/>
        </w:rPr>
        <w:t>“A condition represents a patient’s diagnosed and self-reported health conditions and diseases. The patient’s medical history and current state may both be represented.”</w:t>
      </w:r>
    </w:p>
    <w:p w14:paraId="375956ED" w14:textId="77777777" w:rsidR="000A1DA4" w:rsidRPr="006A2E8F" w:rsidRDefault="000A1DA4" w:rsidP="000A1DA4">
      <w:pPr>
        <w:rPr>
          <w:rFonts w:asciiTheme="majorHAnsi" w:hAnsiTheme="majorHAnsi"/>
          <w:sz w:val="22"/>
          <w:szCs w:val="22"/>
        </w:rPr>
      </w:pP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3060"/>
        <w:gridCol w:w="2970"/>
      </w:tblGrid>
      <w:tr w:rsidR="00C04D4B" w:rsidRPr="006A2E8F" w14:paraId="6BA2DED5" w14:textId="77777777" w:rsidTr="00C04D4B">
        <w:trPr>
          <w:trHeight w:val="300"/>
        </w:trPr>
        <w:tc>
          <w:tcPr>
            <w:tcW w:w="3435" w:type="dxa"/>
            <w:shd w:val="clear" w:color="auto" w:fill="auto"/>
            <w:noWrap/>
          </w:tcPr>
          <w:p w14:paraId="4153E370" w14:textId="1E4C7748" w:rsidR="00C04D4B" w:rsidRPr="006A2E8F" w:rsidRDefault="00C04D4B" w:rsidP="000A1DA4">
            <w:pPr>
              <w:rPr>
                <w:rFonts w:asciiTheme="majorHAnsi" w:eastAsia="Times New Roman" w:hAnsiTheme="majorHAnsi" w:cs="Times New Roman"/>
                <w:sz w:val="22"/>
                <w:szCs w:val="22"/>
              </w:rPr>
            </w:pPr>
            <w:r w:rsidRPr="006A2E8F">
              <w:rPr>
                <w:rFonts w:asciiTheme="majorHAnsi" w:hAnsiTheme="majorHAnsi"/>
                <w:sz w:val="22"/>
                <w:szCs w:val="22"/>
              </w:rPr>
              <w:t>Variable Name</w:t>
            </w:r>
          </w:p>
        </w:tc>
        <w:tc>
          <w:tcPr>
            <w:tcW w:w="3060" w:type="dxa"/>
          </w:tcPr>
          <w:p w14:paraId="4A490E96" w14:textId="7688C61E" w:rsidR="00C04D4B" w:rsidRPr="006A2E8F" w:rsidRDefault="00C04D4B" w:rsidP="000A1DA4">
            <w:pPr>
              <w:rPr>
                <w:rFonts w:asciiTheme="majorHAnsi" w:hAnsiTheme="majorHAnsi"/>
                <w:color w:val="000000"/>
                <w:sz w:val="22"/>
                <w:szCs w:val="22"/>
              </w:rPr>
            </w:pPr>
            <w:r w:rsidRPr="006A2E8F">
              <w:rPr>
                <w:rFonts w:asciiTheme="majorHAnsi" w:hAnsiTheme="majorHAnsi"/>
                <w:sz w:val="22"/>
                <w:szCs w:val="22"/>
              </w:rPr>
              <w:t>Variable Definition/ Notes</w:t>
            </w:r>
          </w:p>
        </w:tc>
        <w:tc>
          <w:tcPr>
            <w:tcW w:w="2970" w:type="dxa"/>
          </w:tcPr>
          <w:p w14:paraId="6FC17498" w14:textId="7825593E" w:rsidR="00C04D4B" w:rsidRPr="006A2E8F" w:rsidRDefault="00C04D4B" w:rsidP="000A1DA4">
            <w:pPr>
              <w:rPr>
                <w:rFonts w:asciiTheme="majorHAnsi" w:eastAsia="Times New Roman" w:hAnsiTheme="majorHAnsi" w:cs="Times New Roman"/>
                <w:sz w:val="22"/>
                <w:szCs w:val="22"/>
              </w:rPr>
            </w:pPr>
            <w:r w:rsidRPr="006A2E8F">
              <w:rPr>
                <w:rFonts w:asciiTheme="majorHAnsi" w:hAnsiTheme="majorHAnsi"/>
                <w:sz w:val="22"/>
                <w:szCs w:val="22"/>
              </w:rPr>
              <w:t>Categorical Variable Values</w:t>
            </w:r>
          </w:p>
        </w:tc>
      </w:tr>
      <w:tr w:rsidR="00C04D4B" w:rsidRPr="006A2E8F" w14:paraId="58C0FE75" w14:textId="7F890398" w:rsidTr="00C04D4B">
        <w:trPr>
          <w:trHeight w:val="300"/>
        </w:trPr>
        <w:tc>
          <w:tcPr>
            <w:tcW w:w="3435" w:type="dxa"/>
            <w:shd w:val="clear" w:color="auto" w:fill="auto"/>
            <w:noWrap/>
            <w:vAlign w:val="bottom"/>
            <w:hideMark/>
          </w:tcPr>
          <w:p w14:paraId="42D3F73F" w14:textId="77777777" w:rsidR="00C04D4B" w:rsidRPr="006A2E8F" w:rsidRDefault="00C04D4B" w:rsidP="000A1DA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CONDITIONID</w:t>
            </w:r>
          </w:p>
        </w:tc>
        <w:tc>
          <w:tcPr>
            <w:tcW w:w="3060" w:type="dxa"/>
            <w:vAlign w:val="bottom"/>
          </w:tcPr>
          <w:p w14:paraId="532BBD26" w14:textId="37891C24" w:rsidR="00C04D4B" w:rsidRPr="006A2E8F" w:rsidRDefault="00C04D4B" w:rsidP="000A1DA4">
            <w:pPr>
              <w:rPr>
                <w:rFonts w:asciiTheme="majorHAnsi" w:eastAsia="Times New Roman" w:hAnsiTheme="majorHAnsi" w:cs="Times New Roman"/>
                <w:sz w:val="22"/>
                <w:szCs w:val="22"/>
              </w:rPr>
            </w:pPr>
            <w:r w:rsidRPr="006A2E8F">
              <w:rPr>
                <w:rFonts w:asciiTheme="majorHAnsi" w:hAnsiTheme="majorHAnsi"/>
                <w:color w:val="000000"/>
                <w:sz w:val="22"/>
                <w:szCs w:val="22"/>
              </w:rPr>
              <w:t>Arbitary identifier for each unique record. May be generated sequentially.</w:t>
            </w:r>
          </w:p>
        </w:tc>
        <w:tc>
          <w:tcPr>
            <w:tcW w:w="2970" w:type="dxa"/>
          </w:tcPr>
          <w:p w14:paraId="465BD235" w14:textId="77777777" w:rsidR="00C04D4B" w:rsidRPr="006A2E8F" w:rsidRDefault="00C04D4B" w:rsidP="000A1DA4">
            <w:pPr>
              <w:rPr>
                <w:rFonts w:asciiTheme="majorHAnsi" w:eastAsia="Times New Roman" w:hAnsiTheme="majorHAnsi" w:cs="Times New Roman"/>
                <w:sz w:val="22"/>
                <w:szCs w:val="22"/>
              </w:rPr>
            </w:pPr>
          </w:p>
        </w:tc>
      </w:tr>
      <w:tr w:rsidR="00C04D4B" w:rsidRPr="006A2E8F" w14:paraId="25B43E85" w14:textId="4B9C1BFC" w:rsidTr="00C04D4B">
        <w:trPr>
          <w:trHeight w:val="300"/>
        </w:trPr>
        <w:tc>
          <w:tcPr>
            <w:tcW w:w="3435" w:type="dxa"/>
            <w:shd w:val="clear" w:color="auto" w:fill="auto"/>
            <w:vAlign w:val="bottom"/>
            <w:hideMark/>
          </w:tcPr>
          <w:p w14:paraId="7EEEAEC9" w14:textId="77777777" w:rsidR="00C04D4B" w:rsidRPr="006A2E8F" w:rsidRDefault="00C04D4B" w:rsidP="000A1DA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CAP_ID</w:t>
            </w:r>
          </w:p>
        </w:tc>
        <w:tc>
          <w:tcPr>
            <w:tcW w:w="3060" w:type="dxa"/>
            <w:vAlign w:val="bottom"/>
          </w:tcPr>
          <w:p w14:paraId="4FEDFDE1" w14:textId="7B9BD52D" w:rsidR="00C04D4B" w:rsidRPr="006A2E8F" w:rsidRDefault="00C04D4B" w:rsidP="000A1DA4">
            <w:pPr>
              <w:rPr>
                <w:rFonts w:asciiTheme="majorHAnsi" w:eastAsia="Times New Roman" w:hAnsiTheme="majorHAnsi" w:cs="Times New Roman"/>
                <w:sz w:val="22"/>
                <w:szCs w:val="22"/>
              </w:rPr>
            </w:pPr>
            <w:r w:rsidRPr="006A2E8F">
              <w:rPr>
                <w:rFonts w:asciiTheme="majorHAnsi" w:hAnsiTheme="majorHAnsi"/>
                <w:color w:val="000000"/>
                <w:sz w:val="22"/>
                <w:szCs w:val="22"/>
              </w:rPr>
              <w:t>Patient-level identifier used to link across tables.</w:t>
            </w:r>
          </w:p>
        </w:tc>
        <w:tc>
          <w:tcPr>
            <w:tcW w:w="2970" w:type="dxa"/>
          </w:tcPr>
          <w:p w14:paraId="3EEA7F7E" w14:textId="77777777" w:rsidR="00C04D4B" w:rsidRPr="006A2E8F" w:rsidRDefault="00C04D4B" w:rsidP="000A1DA4">
            <w:pPr>
              <w:rPr>
                <w:rFonts w:asciiTheme="majorHAnsi" w:eastAsia="Times New Roman" w:hAnsiTheme="majorHAnsi" w:cs="Times New Roman"/>
                <w:sz w:val="22"/>
                <w:szCs w:val="22"/>
              </w:rPr>
            </w:pPr>
          </w:p>
        </w:tc>
      </w:tr>
      <w:tr w:rsidR="00C04D4B" w:rsidRPr="006A2E8F" w14:paraId="408636C2" w14:textId="4529E2A9" w:rsidTr="00C04D4B">
        <w:trPr>
          <w:trHeight w:val="900"/>
        </w:trPr>
        <w:tc>
          <w:tcPr>
            <w:tcW w:w="3435" w:type="dxa"/>
            <w:shd w:val="clear" w:color="auto" w:fill="auto"/>
            <w:vAlign w:val="bottom"/>
            <w:hideMark/>
          </w:tcPr>
          <w:p w14:paraId="0ECF4491" w14:textId="77777777" w:rsidR="00C04D4B" w:rsidRPr="006A2E8F" w:rsidRDefault="00C04D4B" w:rsidP="000A1DA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ENCOUNTERID</w:t>
            </w:r>
          </w:p>
        </w:tc>
        <w:tc>
          <w:tcPr>
            <w:tcW w:w="3060" w:type="dxa"/>
            <w:vAlign w:val="bottom"/>
          </w:tcPr>
          <w:p w14:paraId="1CB9D721" w14:textId="244E0DB8" w:rsidR="00C04D4B" w:rsidRPr="006A2E8F" w:rsidRDefault="00C04D4B" w:rsidP="000A1DA4">
            <w:pPr>
              <w:rPr>
                <w:rFonts w:asciiTheme="majorHAnsi" w:eastAsia="Times New Roman" w:hAnsiTheme="majorHAnsi" w:cs="Times New Roman"/>
                <w:sz w:val="22"/>
                <w:szCs w:val="22"/>
              </w:rPr>
            </w:pPr>
            <w:r w:rsidRPr="006A2E8F">
              <w:rPr>
                <w:rFonts w:asciiTheme="majorHAnsi" w:hAnsiTheme="majorHAnsi"/>
                <w:color w:val="000000"/>
                <w:sz w:val="22"/>
                <w:szCs w:val="22"/>
              </w:rPr>
              <w:t>Arbitrary encounter-level identifier used to link across tables. This is an optional field, and should only be populated if the item was collected as part of a healthcare encounter.</w:t>
            </w:r>
            <w:r w:rsidRPr="006A2E8F">
              <w:rPr>
                <w:rFonts w:asciiTheme="majorHAnsi" w:hAnsiTheme="majorHAnsi"/>
                <w:color w:val="000000"/>
                <w:sz w:val="22"/>
                <w:szCs w:val="22"/>
              </w:rPr>
              <w:br/>
            </w:r>
            <w:r w:rsidRPr="006A2E8F">
              <w:rPr>
                <w:rFonts w:asciiTheme="majorHAnsi" w:hAnsiTheme="majorHAnsi"/>
                <w:color w:val="000000"/>
                <w:sz w:val="22"/>
                <w:szCs w:val="22"/>
              </w:rPr>
              <w:br/>
              <w:t>If more than one encounter association is present, this field should be populated with the ID of the encounter when the condition was first entered into the system. However, please note that many conditions may be recorded outside of an encounter context.</w:t>
            </w:r>
          </w:p>
        </w:tc>
        <w:tc>
          <w:tcPr>
            <w:tcW w:w="2970" w:type="dxa"/>
          </w:tcPr>
          <w:p w14:paraId="72E937B8" w14:textId="77777777" w:rsidR="00C04D4B" w:rsidRPr="006A2E8F" w:rsidRDefault="00C04D4B" w:rsidP="000A1DA4">
            <w:pPr>
              <w:rPr>
                <w:rFonts w:asciiTheme="majorHAnsi" w:eastAsia="Times New Roman" w:hAnsiTheme="majorHAnsi" w:cs="Times New Roman"/>
                <w:sz w:val="22"/>
                <w:szCs w:val="22"/>
              </w:rPr>
            </w:pPr>
          </w:p>
        </w:tc>
      </w:tr>
      <w:tr w:rsidR="00C04D4B" w:rsidRPr="006A2E8F" w14:paraId="3A18E86E" w14:textId="780B953C" w:rsidTr="00C04D4B">
        <w:trPr>
          <w:trHeight w:val="300"/>
        </w:trPr>
        <w:tc>
          <w:tcPr>
            <w:tcW w:w="3435" w:type="dxa"/>
            <w:shd w:val="clear" w:color="auto" w:fill="auto"/>
            <w:vAlign w:val="bottom"/>
            <w:hideMark/>
          </w:tcPr>
          <w:p w14:paraId="77EF8046" w14:textId="77777777" w:rsidR="00C04D4B" w:rsidRPr="006A2E8F" w:rsidRDefault="00C04D4B" w:rsidP="000A1DA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 xml:space="preserve">REPORT_DATE          </w:t>
            </w:r>
          </w:p>
        </w:tc>
        <w:tc>
          <w:tcPr>
            <w:tcW w:w="3060" w:type="dxa"/>
            <w:vAlign w:val="bottom"/>
          </w:tcPr>
          <w:p w14:paraId="3DCC3750" w14:textId="617114BF" w:rsidR="00C04D4B" w:rsidRPr="006A2E8F" w:rsidRDefault="00C04D4B" w:rsidP="000A1DA4">
            <w:pPr>
              <w:rPr>
                <w:rFonts w:asciiTheme="majorHAnsi" w:eastAsia="Times New Roman" w:hAnsiTheme="majorHAnsi" w:cs="Times New Roman"/>
                <w:sz w:val="22"/>
                <w:szCs w:val="22"/>
              </w:rPr>
            </w:pPr>
            <w:r w:rsidRPr="006A2E8F">
              <w:rPr>
                <w:rFonts w:asciiTheme="majorHAnsi" w:hAnsiTheme="majorHAnsi"/>
                <w:color w:val="000000"/>
                <w:sz w:val="22"/>
                <w:szCs w:val="22"/>
              </w:rPr>
              <w:t>Date condition was noted, which may be the date when it was recorded by a provider or nurse, or the date on which the patient reported it. Please note that this date may not correspond to onset date.</w:t>
            </w:r>
          </w:p>
        </w:tc>
        <w:tc>
          <w:tcPr>
            <w:tcW w:w="2970" w:type="dxa"/>
          </w:tcPr>
          <w:p w14:paraId="6F6927B0" w14:textId="77777777" w:rsidR="00C04D4B" w:rsidRPr="006A2E8F" w:rsidRDefault="00C04D4B" w:rsidP="000A1DA4">
            <w:pPr>
              <w:rPr>
                <w:rFonts w:asciiTheme="majorHAnsi" w:eastAsia="Times New Roman" w:hAnsiTheme="majorHAnsi" w:cs="Times New Roman"/>
                <w:sz w:val="22"/>
                <w:szCs w:val="22"/>
              </w:rPr>
            </w:pPr>
          </w:p>
        </w:tc>
      </w:tr>
      <w:tr w:rsidR="00C04D4B" w:rsidRPr="006A2E8F" w14:paraId="64BB3C02" w14:textId="302485BF" w:rsidTr="00C04D4B">
        <w:trPr>
          <w:trHeight w:val="300"/>
        </w:trPr>
        <w:tc>
          <w:tcPr>
            <w:tcW w:w="3435" w:type="dxa"/>
            <w:shd w:val="clear" w:color="auto" w:fill="auto"/>
            <w:vAlign w:val="bottom"/>
            <w:hideMark/>
          </w:tcPr>
          <w:p w14:paraId="6899861F" w14:textId="77777777" w:rsidR="00C04D4B" w:rsidRPr="006A2E8F" w:rsidRDefault="00C04D4B" w:rsidP="000A1DA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 xml:space="preserve">RESOLVE_DATE      </w:t>
            </w:r>
          </w:p>
        </w:tc>
        <w:tc>
          <w:tcPr>
            <w:tcW w:w="3060" w:type="dxa"/>
            <w:vAlign w:val="bottom"/>
          </w:tcPr>
          <w:p w14:paraId="72CC408A" w14:textId="4A35D979" w:rsidR="00C04D4B" w:rsidRPr="006A2E8F" w:rsidRDefault="00C04D4B" w:rsidP="000A1DA4">
            <w:pPr>
              <w:rPr>
                <w:rFonts w:asciiTheme="majorHAnsi" w:eastAsia="Times New Roman" w:hAnsiTheme="majorHAnsi" w:cs="Times New Roman"/>
                <w:sz w:val="22"/>
                <w:szCs w:val="22"/>
              </w:rPr>
            </w:pPr>
            <w:r w:rsidRPr="006A2E8F">
              <w:rPr>
                <w:rFonts w:asciiTheme="majorHAnsi" w:hAnsiTheme="majorHAnsi"/>
                <w:color w:val="000000"/>
                <w:sz w:val="22"/>
                <w:szCs w:val="22"/>
              </w:rPr>
              <w:t xml:space="preserve">Date condition was resolved, if resolution of a transient condition has been achieved. A resolution date is not generally </w:t>
            </w:r>
            <w:r w:rsidRPr="006A2E8F">
              <w:rPr>
                <w:rFonts w:asciiTheme="majorHAnsi" w:hAnsiTheme="majorHAnsi"/>
                <w:color w:val="000000"/>
                <w:sz w:val="22"/>
                <w:szCs w:val="22"/>
              </w:rPr>
              <w:lastRenderedPageBreak/>
              <w:t>expected for chronic conditions, even if the condition is managed.</w:t>
            </w:r>
          </w:p>
        </w:tc>
        <w:tc>
          <w:tcPr>
            <w:tcW w:w="2970" w:type="dxa"/>
          </w:tcPr>
          <w:p w14:paraId="042BBF24" w14:textId="77777777" w:rsidR="00C04D4B" w:rsidRPr="006A2E8F" w:rsidRDefault="00C04D4B" w:rsidP="000A1DA4">
            <w:pPr>
              <w:rPr>
                <w:rFonts w:asciiTheme="majorHAnsi" w:eastAsia="Times New Roman" w:hAnsiTheme="majorHAnsi" w:cs="Times New Roman"/>
                <w:sz w:val="22"/>
                <w:szCs w:val="22"/>
              </w:rPr>
            </w:pPr>
          </w:p>
        </w:tc>
      </w:tr>
      <w:tr w:rsidR="00C04D4B" w:rsidRPr="006A2E8F" w14:paraId="7E397887" w14:textId="1D5077E3" w:rsidTr="00C04D4B">
        <w:trPr>
          <w:trHeight w:val="300"/>
        </w:trPr>
        <w:tc>
          <w:tcPr>
            <w:tcW w:w="3435" w:type="dxa"/>
            <w:shd w:val="clear" w:color="auto" w:fill="auto"/>
            <w:vAlign w:val="bottom"/>
            <w:hideMark/>
          </w:tcPr>
          <w:p w14:paraId="7DFA1661" w14:textId="77777777" w:rsidR="00C04D4B" w:rsidRPr="006A2E8F" w:rsidRDefault="00C04D4B" w:rsidP="000A1DA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lastRenderedPageBreak/>
              <w:t>ONSET_DATE</w:t>
            </w:r>
          </w:p>
        </w:tc>
        <w:tc>
          <w:tcPr>
            <w:tcW w:w="3060" w:type="dxa"/>
            <w:vAlign w:val="bottom"/>
          </w:tcPr>
          <w:p w14:paraId="22EDB4D2" w14:textId="0EE4DAFD" w:rsidR="00C04D4B" w:rsidRPr="006A2E8F" w:rsidRDefault="00C04D4B" w:rsidP="000A1DA4">
            <w:pPr>
              <w:rPr>
                <w:rFonts w:asciiTheme="majorHAnsi" w:eastAsia="Times New Roman" w:hAnsiTheme="majorHAnsi" w:cs="Times New Roman"/>
                <w:sz w:val="22"/>
                <w:szCs w:val="22"/>
              </w:rPr>
            </w:pPr>
            <w:r w:rsidRPr="006A2E8F">
              <w:rPr>
                <w:rFonts w:asciiTheme="majorHAnsi" w:hAnsiTheme="majorHAnsi"/>
                <w:color w:val="000000"/>
                <w:sz w:val="22"/>
                <w:szCs w:val="22"/>
              </w:rPr>
              <w:t>Please note that onset date is a very precise concept. Please do not map data unless they precisely match this definition. The REPORT_DATE concept may be a better fit for many systems.</w:t>
            </w:r>
          </w:p>
        </w:tc>
        <w:tc>
          <w:tcPr>
            <w:tcW w:w="2970" w:type="dxa"/>
          </w:tcPr>
          <w:p w14:paraId="3313EE99" w14:textId="77777777" w:rsidR="00C04D4B" w:rsidRPr="006A2E8F" w:rsidRDefault="00C04D4B" w:rsidP="000A1DA4">
            <w:pPr>
              <w:rPr>
                <w:rFonts w:asciiTheme="majorHAnsi" w:eastAsia="Times New Roman" w:hAnsiTheme="majorHAnsi" w:cs="Times New Roman"/>
                <w:sz w:val="22"/>
                <w:szCs w:val="22"/>
              </w:rPr>
            </w:pPr>
          </w:p>
        </w:tc>
      </w:tr>
      <w:tr w:rsidR="00C04D4B" w:rsidRPr="006A2E8F" w14:paraId="7391016D" w14:textId="1EB520BA" w:rsidTr="00C04D4B">
        <w:trPr>
          <w:trHeight w:val="900"/>
        </w:trPr>
        <w:tc>
          <w:tcPr>
            <w:tcW w:w="3435" w:type="dxa"/>
            <w:shd w:val="clear" w:color="auto" w:fill="auto"/>
            <w:vAlign w:val="bottom"/>
            <w:hideMark/>
          </w:tcPr>
          <w:p w14:paraId="7DD1C574" w14:textId="77777777" w:rsidR="00C04D4B" w:rsidRPr="006A2E8F" w:rsidRDefault="00C04D4B" w:rsidP="000A1DA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 xml:space="preserve">CONDITION_STATUS     </w:t>
            </w:r>
          </w:p>
        </w:tc>
        <w:tc>
          <w:tcPr>
            <w:tcW w:w="3060" w:type="dxa"/>
            <w:vAlign w:val="bottom"/>
          </w:tcPr>
          <w:p w14:paraId="4109ADC3" w14:textId="7CB1E231" w:rsidR="00C04D4B" w:rsidRPr="006A2E8F" w:rsidRDefault="00C04D4B" w:rsidP="000A1DA4">
            <w:pPr>
              <w:rPr>
                <w:rFonts w:asciiTheme="majorHAnsi" w:eastAsia="Times New Roman" w:hAnsiTheme="majorHAnsi" w:cs="Times New Roman"/>
                <w:sz w:val="22"/>
                <w:szCs w:val="22"/>
              </w:rPr>
            </w:pPr>
            <w:r w:rsidRPr="006A2E8F">
              <w:rPr>
                <w:rFonts w:asciiTheme="majorHAnsi" w:hAnsiTheme="majorHAnsi"/>
                <w:color w:val="000000"/>
                <w:sz w:val="22"/>
                <w:szCs w:val="22"/>
              </w:rPr>
              <w:t>Condition status corresponding with REPORT_DATE.</w:t>
            </w:r>
            <w:r w:rsidRPr="006A2E8F">
              <w:rPr>
                <w:rFonts w:asciiTheme="majorHAnsi" w:hAnsiTheme="majorHAnsi"/>
                <w:color w:val="000000"/>
                <w:sz w:val="22"/>
                <w:szCs w:val="22"/>
              </w:rPr>
              <w:br/>
            </w:r>
            <w:r w:rsidRPr="006A2E8F">
              <w:rPr>
                <w:rFonts w:asciiTheme="majorHAnsi" w:hAnsiTheme="majorHAnsi"/>
                <w:color w:val="000000"/>
                <w:sz w:val="22"/>
                <w:szCs w:val="22"/>
              </w:rPr>
              <w:br/>
              <w:t>Guidance: The value of IN=Inactive may be used in situations where a condition is not resolved, but is not currently active (for example, psoriasis).</w:t>
            </w:r>
          </w:p>
        </w:tc>
        <w:tc>
          <w:tcPr>
            <w:tcW w:w="2970" w:type="dxa"/>
          </w:tcPr>
          <w:p w14:paraId="19B31042" w14:textId="77777777" w:rsidR="00C04D4B" w:rsidRPr="006A2E8F" w:rsidRDefault="00C04D4B" w:rsidP="000A1DA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Active</w:t>
            </w:r>
          </w:p>
          <w:p w14:paraId="058360A3" w14:textId="77777777" w:rsidR="00C04D4B" w:rsidRPr="006A2E8F" w:rsidRDefault="00C04D4B" w:rsidP="000A1DA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Resolved</w:t>
            </w:r>
          </w:p>
          <w:p w14:paraId="1C1F0A95" w14:textId="77777777" w:rsidR="00C04D4B" w:rsidRPr="006A2E8F" w:rsidRDefault="00C04D4B" w:rsidP="000A1DA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Inactive</w:t>
            </w:r>
          </w:p>
          <w:p w14:paraId="6DE5C6E6" w14:textId="77777777" w:rsidR="00C04D4B" w:rsidRPr="006A2E8F" w:rsidRDefault="00C04D4B" w:rsidP="000A1DA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No Information</w:t>
            </w:r>
          </w:p>
          <w:p w14:paraId="230C5E6B" w14:textId="77777777" w:rsidR="00C04D4B" w:rsidRPr="006A2E8F" w:rsidRDefault="00C04D4B" w:rsidP="000A1DA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Unknown</w:t>
            </w:r>
          </w:p>
          <w:p w14:paraId="25B53B71" w14:textId="2C8EE1E6" w:rsidR="00C04D4B" w:rsidRPr="006A2E8F" w:rsidRDefault="00C04D4B" w:rsidP="000A1DA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Other</w:t>
            </w:r>
          </w:p>
        </w:tc>
      </w:tr>
      <w:tr w:rsidR="00C04D4B" w:rsidRPr="006A2E8F" w14:paraId="58AC385B" w14:textId="34B6168C" w:rsidTr="00C04D4B">
        <w:trPr>
          <w:trHeight w:val="900"/>
        </w:trPr>
        <w:tc>
          <w:tcPr>
            <w:tcW w:w="3435" w:type="dxa"/>
            <w:shd w:val="clear" w:color="auto" w:fill="auto"/>
            <w:vAlign w:val="bottom"/>
            <w:hideMark/>
          </w:tcPr>
          <w:p w14:paraId="1CF0B068" w14:textId="77777777" w:rsidR="00C04D4B" w:rsidRPr="006A2E8F" w:rsidRDefault="00C04D4B" w:rsidP="000A1DA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 xml:space="preserve">CONDITION           </w:t>
            </w:r>
          </w:p>
        </w:tc>
        <w:tc>
          <w:tcPr>
            <w:tcW w:w="3060" w:type="dxa"/>
            <w:vAlign w:val="bottom"/>
          </w:tcPr>
          <w:p w14:paraId="7E3CBD19" w14:textId="4F3F5A2D" w:rsidR="00C04D4B" w:rsidRPr="006A2E8F" w:rsidRDefault="00C04D4B" w:rsidP="000A1DA4">
            <w:pPr>
              <w:rPr>
                <w:rFonts w:asciiTheme="majorHAnsi" w:eastAsia="Times New Roman" w:hAnsiTheme="majorHAnsi" w:cs="Times New Roman"/>
                <w:sz w:val="22"/>
                <w:szCs w:val="22"/>
              </w:rPr>
            </w:pPr>
            <w:r w:rsidRPr="006A2E8F">
              <w:rPr>
                <w:rFonts w:asciiTheme="majorHAnsi" w:hAnsiTheme="majorHAnsi"/>
                <w:color w:val="000000"/>
                <w:sz w:val="22"/>
                <w:szCs w:val="22"/>
              </w:rPr>
              <w:t xml:space="preserve">Condition code. </w:t>
            </w:r>
            <w:r w:rsidRPr="006A2E8F">
              <w:rPr>
                <w:rFonts w:asciiTheme="majorHAnsi" w:hAnsiTheme="majorHAnsi"/>
                <w:color w:val="000000"/>
                <w:sz w:val="22"/>
                <w:szCs w:val="22"/>
              </w:rPr>
              <w:br/>
            </w:r>
            <w:r w:rsidRPr="006A2E8F">
              <w:rPr>
                <w:rFonts w:asciiTheme="majorHAnsi" w:hAnsiTheme="majorHAnsi"/>
                <w:color w:val="000000"/>
                <w:sz w:val="22"/>
                <w:szCs w:val="22"/>
              </w:rPr>
              <w:br/>
              <w:t>Leading zeroes and different levels of decimal precision are permissible in this field. Please populate the exact textual value of this diagnosis code, but remove source-specific suffixes and prefixes. Other codes should be listed as recorded in the source data.</w:t>
            </w:r>
          </w:p>
        </w:tc>
        <w:tc>
          <w:tcPr>
            <w:tcW w:w="2970" w:type="dxa"/>
          </w:tcPr>
          <w:p w14:paraId="488BD10D" w14:textId="77777777" w:rsidR="00C04D4B" w:rsidRPr="006A2E8F" w:rsidRDefault="00C04D4B" w:rsidP="000A1DA4">
            <w:pPr>
              <w:rPr>
                <w:rFonts w:asciiTheme="majorHAnsi" w:eastAsia="Times New Roman" w:hAnsiTheme="majorHAnsi" w:cs="Times New Roman"/>
                <w:sz w:val="22"/>
                <w:szCs w:val="22"/>
              </w:rPr>
            </w:pPr>
          </w:p>
        </w:tc>
      </w:tr>
      <w:tr w:rsidR="00C04D4B" w:rsidRPr="006A2E8F" w14:paraId="72444501" w14:textId="36DFB18C" w:rsidTr="00C04D4B">
        <w:trPr>
          <w:trHeight w:val="600"/>
        </w:trPr>
        <w:tc>
          <w:tcPr>
            <w:tcW w:w="3435" w:type="dxa"/>
            <w:shd w:val="clear" w:color="auto" w:fill="auto"/>
            <w:vAlign w:val="bottom"/>
            <w:hideMark/>
          </w:tcPr>
          <w:p w14:paraId="61FAEC33" w14:textId="77777777" w:rsidR="00C04D4B" w:rsidRPr="006A2E8F" w:rsidRDefault="00C04D4B" w:rsidP="000A1DA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 xml:space="preserve">CONDITION_TYPE       </w:t>
            </w:r>
          </w:p>
        </w:tc>
        <w:tc>
          <w:tcPr>
            <w:tcW w:w="3060" w:type="dxa"/>
            <w:vAlign w:val="bottom"/>
          </w:tcPr>
          <w:p w14:paraId="6461AE9B" w14:textId="4C734B3C" w:rsidR="00C04D4B" w:rsidRPr="006A2E8F" w:rsidRDefault="00C04D4B" w:rsidP="000A1DA4">
            <w:pPr>
              <w:rPr>
                <w:rFonts w:asciiTheme="majorHAnsi" w:eastAsia="Times New Roman" w:hAnsiTheme="majorHAnsi" w:cs="Times New Roman"/>
                <w:sz w:val="22"/>
                <w:szCs w:val="22"/>
              </w:rPr>
            </w:pPr>
            <w:r w:rsidRPr="006A2E8F">
              <w:rPr>
                <w:rFonts w:asciiTheme="majorHAnsi" w:hAnsiTheme="majorHAnsi"/>
                <w:color w:val="000000"/>
                <w:sz w:val="22"/>
                <w:szCs w:val="22"/>
              </w:rPr>
              <w:t xml:space="preserve">Condition code type. </w:t>
            </w:r>
            <w:r w:rsidRPr="006A2E8F">
              <w:rPr>
                <w:rFonts w:asciiTheme="majorHAnsi" w:hAnsiTheme="majorHAnsi"/>
                <w:color w:val="000000"/>
                <w:sz w:val="22"/>
                <w:szCs w:val="22"/>
              </w:rPr>
              <w:br/>
              <w:t>Please note: The “Other” category is meant to identify internal use ontologies and codes.</w:t>
            </w:r>
          </w:p>
        </w:tc>
        <w:tc>
          <w:tcPr>
            <w:tcW w:w="2970" w:type="dxa"/>
          </w:tcPr>
          <w:p w14:paraId="7A1C8F75" w14:textId="77777777" w:rsidR="00C04D4B" w:rsidRPr="006A2E8F" w:rsidRDefault="00C04D4B" w:rsidP="000A1DA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ICD-9-CM</w:t>
            </w:r>
          </w:p>
          <w:p w14:paraId="34B88719" w14:textId="77777777" w:rsidR="00C04D4B" w:rsidRPr="006A2E8F" w:rsidRDefault="00C04D4B" w:rsidP="000A1DA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ICD-10-CM</w:t>
            </w:r>
          </w:p>
          <w:p w14:paraId="26238CD8" w14:textId="77777777" w:rsidR="00C04D4B" w:rsidRPr="006A2E8F" w:rsidRDefault="00C04D4B" w:rsidP="000A1DA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ICD-11-CM</w:t>
            </w:r>
          </w:p>
          <w:p w14:paraId="3CDF0E3D" w14:textId="77777777" w:rsidR="00C04D4B" w:rsidRPr="006A2E8F" w:rsidRDefault="00C04D4B" w:rsidP="000A1DA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SNOMED CT</w:t>
            </w:r>
          </w:p>
          <w:p w14:paraId="543216D8" w14:textId="77777777" w:rsidR="00C04D4B" w:rsidRPr="006A2E8F" w:rsidRDefault="00C04D4B" w:rsidP="000A1DA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Human Phenotype Ontology</w:t>
            </w:r>
          </w:p>
          <w:p w14:paraId="20A350C2" w14:textId="77777777" w:rsidR="00C04D4B" w:rsidRPr="006A2E8F" w:rsidRDefault="00C04D4B" w:rsidP="000A1DA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No Information</w:t>
            </w:r>
          </w:p>
          <w:p w14:paraId="345DF8B8" w14:textId="77777777" w:rsidR="00C04D4B" w:rsidRPr="006A2E8F" w:rsidRDefault="00C04D4B" w:rsidP="000A1DA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Unknown</w:t>
            </w:r>
          </w:p>
          <w:p w14:paraId="141B874F" w14:textId="77777777" w:rsidR="00C04D4B" w:rsidRPr="006A2E8F" w:rsidRDefault="00C04D4B" w:rsidP="000A1DA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Other</w:t>
            </w:r>
          </w:p>
          <w:p w14:paraId="3EAB08D3" w14:textId="7F229AB7" w:rsidR="00C04D4B" w:rsidRPr="006A2E8F" w:rsidRDefault="00C04D4B" w:rsidP="000A1DA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Algorithmic</w:t>
            </w:r>
          </w:p>
        </w:tc>
      </w:tr>
      <w:tr w:rsidR="00C04D4B" w:rsidRPr="006A2E8F" w14:paraId="79AE8326" w14:textId="427E4CA3" w:rsidTr="00C04D4B">
        <w:trPr>
          <w:trHeight w:val="900"/>
        </w:trPr>
        <w:tc>
          <w:tcPr>
            <w:tcW w:w="3435" w:type="dxa"/>
            <w:shd w:val="clear" w:color="auto" w:fill="auto"/>
            <w:vAlign w:val="bottom"/>
            <w:hideMark/>
          </w:tcPr>
          <w:p w14:paraId="40182775" w14:textId="77777777" w:rsidR="00C04D4B" w:rsidRPr="006A2E8F" w:rsidRDefault="00C04D4B" w:rsidP="000A1DA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 xml:space="preserve">CONDITION_SOURCE     </w:t>
            </w:r>
          </w:p>
        </w:tc>
        <w:tc>
          <w:tcPr>
            <w:tcW w:w="3060" w:type="dxa"/>
            <w:vAlign w:val="bottom"/>
          </w:tcPr>
          <w:p w14:paraId="1777A9FD" w14:textId="7E1A234C" w:rsidR="00C04D4B" w:rsidRPr="006A2E8F" w:rsidRDefault="00C04D4B" w:rsidP="000A1DA4">
            <w:pPr>
              <w:rPr>
                <w:rFonts w:asciiTheme="majorHAnsi" w:eastAsia="Times New Roman" w:hAnsiTheme="majorHAnsi" w:cs="Times New Roman"/>
                <w:sz w:val="22"/>
                <w:szCs w:val="22"/>
              </w:rPr>
            </w:pPr>
            <w:r w:rsidRPr="006A2E8F">
              <w:rPr>
                <w:rFonts w:asciiTheme="majorHAnsi" w:hAnsiTheme="majorHAnsi"/>
                <w:color w:val="000000"/>
                <w:sz w:val="22"/>
                <w:szCs w:val="22"/>
              </w:rPr>
              <w:t>Please note: The “Patient-reported” category can include reporting by a proxy, such as patient’s family or guardian.</w:t>
            </w:r>
            <w:r w:rsidRPr="006A2E8F">
              <w:rPr>
                <w:rFonts w:asciiTheme="majorHAnsi" w:hAnsiTheme="majorHAnsi"/>
                <w:color w:val="000000"/>
                <w:sz w:val="22"/>
                <w:szCs w:val="22"/>
              </w:rPr>
              <w:br/>
              <w:t xml:space="preserve">Guidance: “Registry cohort” generally refers to cohorts of patients flagged with a certain set of characteristics for </w:t>
            </w:r>
            <w:r w:rsidRPr="006A2E8F">
              <w:rPr>
                <w:rFonts w:asciiTheme="majorHAnsi" w:hAnsiTheme="majorHAnsi"/>
                <w:color w:val="000000"/>
                <w:sz w:val="22"/>
                <w:szCs w:val="22"/>
              </w:rPr>
              <w:lastRenderedPageBreak/>
              <w:t>management within a health system.</w:t>
            </w:r>
            <w:r w:rsidRPr="006A2E8F">
              <w:rPr>
                <w:rFonts w:asciiTheme="majorHAnsi" w:hAnsiTheme="majorHAnsi"/>
                <w:color w:val="000000"/>
                <w:sz w:val="22"/>
                <w:szCs w:val="22"/>
              </w:rPr>
              <w:br/>
              <w:t>“Patient-reported” can include self-reported medical history and/or current medical conditions, not captured via healthcare problem lists or registry cohorts.</w:t>
            </w:r>
          </w:p>
        </w:tc>
        <w:tc>
          <w:tcPr>
            <w:tcW w:w="2970" w:type="dxa"/>
          </w:tcPr>
          <w:p w14:paraId="6D7AC5CB" w14:textId="77777777" w:rsidR="00C04D4B" w:rsidRPr="006A2E8F" w:rsidRDefault="00C04D4B" w:rsidP="000A1DA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lastRenderedPageBreak/>
              <w:t>Patient-reported medical history</w:t>
            </w:r>
          </w:p>
          <w:p w14:paraId="1A02F2D6" w14:textId="77777777" w:rsidR="00C04D4B" w:rsidRPr="006A2E8F" w:rsidRDefault="00C04D4B" w:rsidP="000A1DA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Healthcare problem list</w:t>
            </w:r>
          </w:p>
          <w:p w14:paraId="7E2AB968" w14:textId="77777777" w:rsidR="00C04D4B" w:rsidRPr="006A2E8F" w:rsidRDefault="00C04D4B" w:rsidP="000A1DA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Registry cohort</w:t>
            </w:r>
          </w:p>
          <w:p w14:paraId="4817B76D" w14:textId="77777777" w:rsidR="00C04D4B" w:rsidRPr="006A2E8F" w:rsidRDefault="00C04D4B" w:rsidP="000A1DA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No Information</w:t>
            </w:r>
          </w:p>
          <w:p w14:paraId="50E4B91F" w14:textId="77777777" w:rsidR="00C04D4B" w:rsidRPr="006A2E8F" w:rsidRDefault="00C04D4B" w:rsidP="000A1DA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Unknown</w:t>
            </w:r>
          </w:p>
          <w:p w14:paraId="024ED5B9" w14:textId="719EC302" w:rsidR="00C04D4B" w:rsidRPr="006A2E8F" w:rsidRDefault="00C04D4B" w:rsidP="000A1DA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Other</w:t>
            </w:r>
          </w:p>
        </w:tc>
      </w:tr>
      <w:tr w:rsidR="00C04D4B" w:rsidRPr="006A2E8F" w14:paraId="557B3DFC" w14:textId="2569B8C8" w:rsidTr="00C04D4B">
        <w:trPr>
          <w:trHeight w:val="300"/>
        </w:trPr>
        <w:tc>
          <w:tcPr>
            <w:tcW w:w="3435" w:type="dxa"/>
            <w:shd w:val="clear" w:color="auto" w:fill="auto"/>
            <w:vAlign w:val="bottom"/>
            <w:hideMark/>
          </w:tcPr>
          <w:p w14:paraId="36EA4C3B" w14:textId="77777777" w:rsidR="00C04D4B" w:rsidRPr="006A2E8F" w:rsidRDefault="00C04D4B" w:rsidP="000A1DA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lastRenderedPageBreak/>
              <w:t xml:space="preserve">RAW_CONDITION_STATUS  </w:t>
            </w:r>
          </w:p>
        </w:tc>
        <w:tc>
          <w:tcPr>
            <w:tcW w:w="3060" w:type="dxa"/>
            <w:vAlign w:val="bottom"/>
          </w:tcPr>
          <w:p w14:paraId="5ED27B9D" w14:textId="4BC90708" w:rsidR="00C04D4B" w:rsidRPr="006A2E8F" w:rsidRDefault="00C04D4B" w:rsidP="000A1DA4">
            <w:pPr>
              <w:rPr>
                <w:rFonts w:asciiTheme="majorHAnsi" w:eastAsia="Times New Roman" w:hAnsiTheme="majorHAnsi" w:cs="Times New Roman"/>
                <w:sz w:val="22"/>
                <w:szCs w:val="22"/>
              </w:rPr>
            </w:pPr>
            <w:r w:rsidRPr="006A2E8F">
              <w:rPr>
                <w:rFonts w:asciiTheme="majorHAnsi" w:hAnsiTheme="majorHAnsi"/>
                <w:color w:val="000000"/>
                <w:sz w:val="22"/>
                <w:szCs w:val="22"/>
              </w:rPr>
              <w:t>Optional field for originating value of field, prior to mapping into the PCORnet CDM value set.</w:t>
            </w:r>
          </w:p>
        </w:tc>
        <w:tc>
          <w:tcPr>
            <w:tcW w:w="2970" w:type="dxa"/>
          </w:tcPr>
          <w:p w14:paraId="63E28854" w14:textId="77777777" w:rsidR="00C04D4B" w:rsidRPr="006A2E8F" w:rsidRDefault="00C04D4B" w:rsidP="000A1DA4">
            <w:pPr>
              <w:rPr>
                <w:rFonts w:asciiTheme="majorHAnsi" w:eastAsia="Times New Roman" w:hAnsiTheme="majorHAnsi" w:cs="Times New Roman"/>
                <w:sz w:val="22"/>
                <w:szCs w:val="22"/>
              </w:rPr>
            </w:pPr>
          </w:p>
        </w:tc>
      </w:tr>
      <w:tr w:rsidR="00C04D4B" w:rsidRPr="006A2E8F" w14:paraId="20CE8524" w14:textId="0494EDCA" w:rsidTr="00C04D4B">
        <w:trPr>
          <w:trHeight w:val="300"/>
        </w:trPr>
        <w:tc>
          <w:tcPr>
            <w:tcW w:w="3435" w:type="dxa"/>
            <w:shd w:val="clear" w:color="auto" w:fill="auto"/>
            <w:vAlign w:val="bottom"/>
            <w:hideMark/>
          </w:tcPr>
          <w:p w14:paraId="7405E27B" w14:textId="77777777" w:rsidR="00C04D4B" w:rsidRPr="006A2E8F" w:rsidRDefault="00C04D4B" w:rsidP="000A1DA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 xml:space="preserve">RAW_CONDITION       </w:t>
            </w:r>
          </w:p>
        </w:tc>
        <w:tc>
          <w:tcPr>
            <w:tcW w:w="3060" w:type="dxa"/>
            <w:vAlign w:val="bottom"/>
          </w:tcPr>
          <w:p w14:paraId="7D0CBB25" w14:textId="7A1F9173" w:rsidR="00C04D4B" w:rsidRPr="006A2E8F" w:rsidRDefault="00C04D4B" w:rsidP="000A1DA4">
            <w:pPr>
              <w:rPr>
                <w:rFonts w:asciiTheme="majorHAnsi" w:eastAsia="Times New Roman" w:hAnsiTheme="majorHAnsi" w:cs="Times New Roman"/>
                <w:sz w:val="22"/>
                <w:szCs w:val="22"/>
              </w:rPr>
            </w:pPr>
            <w:r w:rsidRPr="006A2E8F">
              <w:rPr>
                <w:rFonts w:asciiTheme="majorHAnsi" w:hAnsiTheme="majorHAnsi"/>
                <w:color w:val="000000"/>
                <w:sz w:val="22"/>
                <w:szCs w:val="22"/>
              </w:rPr>
              <w:t>Optional field for originating value of field, prior to mapping into the PCORnet CDM value set.</w:t>
            </w:r>
          </w:p>
        </w:tc>
        <w:tc>
          <w:tcPr>
            <w:tcW w:w="2970" w:type="dxa"/>
          </w:tcPr>
          <w:p w14:paraId="607307BE" w14:textId="77777777" w:rsidR="00C04D4B" w:rsidRPr="006A2E8F" w:rsidRDefault="00C04D4B" w:rsidP="000A1DA4">
            <w:pPr>
              <w:rPr>
                <w:rFonts w:asciiTheme="majorHAnsi" w:eastAsia="Times New Roman" w:hAnsiTheme="majorHAnsi" w:cs="Times New Roman"/>
                <w:sz w:val="22"/>
                <w:szCs w:val="22"/>
              </w:rPr>
            </w:pPr>
          </w:p>
        </w:tc>
      </w:tr>
      <w:tr w:rsidR="00C04D4B" w:rsidRPr="006A2E8F" w14:paraId="19ACCF72" w14:textId="37FCE80E" w:rsidTr="00C04D4B">
        <w:trPr>
          <w:trHeight w:val="300"/>
        </w:trPr>
        <w:tc>
          <w:tcPr>
            <w:tcW w:w="3435" w:type="dxa"/>
            <w:shd w:val="clear" w:color="auto" w:fill="auto"/>
            <w:vAlign w:val="bottom"/>
            <w:hideMark/>
          </w:tcPr>
          <w:p w14:paraId="2DD684AE" w14:textId="77777777" w:rsidR="00C04D4B" w:rsidRPr="006A2E8F" w:rsidRDefault="00C04D4B" w:rsidP="000A1DA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 xml:space="preserve">RAW_CONDITION_TYPE   </w:t>
            </w:r>
          </w:p>
        </w:tc>
        <w:tc>
          <w:tcPr>
            <w:tcW w:w="3060" w:type="dxa"/>
            <w:vAlign w:val="bottom"/>
          </w:tcPr>
          <w:p w14:paraId="4986B53A" w14:textId="281BD6EC" w:rsidR="00C04D4B" w:rsidRPr="006A2E8F" w:rsidRDefault="00C04D4B" w:rsidP="000A1DA4">
            <w:pPr>
              <w:rPr>
                <w:rFonts w:asciiTheme="majorHAnsi" w:eastAsia="Times New Roman" w:hAnsiTheme="majorHAnsi" w:cs="Times New Roman"/>
                <w:sz w:val="22"/>
                <w:szCs w:val="22"/>
              </w:rPr>
            </w:pPr>
            <w:r w:rsidRPr="006A2E8F">
              <w:rPr>
                <w:rFonts w:asciiTheme="majorHAnsi" w:hAnsiTheme="majorHAnsi"/>
                <w:color w:val="000000"/>
                <w:sz w:val="22"/>
                <w:szCs w:val="22"/>
              </w:rPr>
              <w:t>Optional field for originating value of field, prior to mapping into the PCORnet CDM value set.</w:t>
            </w:r>
          </w:p>
        </w:tc>
        <w:tc>
          <w:tcPr>
            <w:tcW w:w="2970" w:type="dxa"/>
          </w:tcPr>
          <w:p w14:paraId="7C5F275E" w14:textId="77777777" w:rsidR="00C04D4B" w:rsidRPr="006A2E8F" w:rsidRDefault="00C04D4B" w:rsidP="000A1DA4">
            <w:pPr>
              <w:rPr>
                <w:rFonts w:asciiTheme="majorHAnsi" w:eastAsia="Times New Roman" w:hAnsiTheme="majorHAnsi" w:cs="Times New Roman"/>
                <w:sz w:val="22"/>
                <w:szCs w:val="22"/>
              </w:rPr>
            </w:pPr>
          </w:p>
        </w:tc>
      </w:tr>
      <w:tr w:rsidR="00C04D4B" w:rsidRPr="006A2E8F" w14:paraId="0FC7A4C7" w14:textId="69762985" w:rsidTr="00C04D4B">
        <w:trPr>
          <w:trHeight w:val="300"/>
        </w:trPr>
        <w:tc>
          <w:tcPr>
            <w:tcW w:w="3435" w:type="dxa"/>
            <w:shd w:val="clear" w:color="auto" w:fill="auto"/>
            <w:vAlign w:val="bottom"/>
            <w:hideMark/>
          </w:tcPr>
          <w:p w14:paraId="159EFFCA" w14:textId="77777777" w:rsidR="00C04D4B" w:rsidRPr="006A2E8F" w:rsidRDefault="00C04D4B" w:rsidP="000A1DA4">
            <w:pPr>
              <w:rPr>
                <w:rFonts w:asciiTheme="majorHAnsi" w:eastAsia="Times New Roman" w:hAnsiTheme="majorHAnsi" w:cs="Times New Roman"/>
                <w:sz w:val="22"/>
                <w:szCs w:val="22"/>
              </w:rPr>
            </w:pPr>
            <w:r w:rsidRPr="006A2E8F">
              <w:rPr>
                <w:rFonts w:asciiTheme="majorHAnsi" w:eastAsia="Times New Roman" w:hAnsiTheme="majorHAnsi" w:cs="Times New Roman"/>
                <w:sz w:val="22"/>
                <w:szCs w:val="22"/>
              </w:rPr>
              <w:t xml:space="preserve">RAW_CONDITION_SOURCE </w:t>
            </w:r>
          </w:p>
        </w:tc>
        <w:tc>
          <w:tcPr>
            <w:tcW w:w="3060" w:type="dxa"/>
            <w:vAlign w:val="bottom"/>
          </w:tcPr>
          <w:p w14:paraId="5C4BCDAE" w14:textId="4F10F62C" w:rsidR="00C04D4B" w:rsidRPr="006A2E8F" w:rsidRDefault="00C04D4B" w:rsidP="000A1DA4">
            <w:pPr>
              <w:rPr>
                <w:rFonts w:asciiTheme="majorHAnsi" w:eastAsia="Times New Roman" w:hAnsiTheme="majorHAnsi" w:cs="Times New Roman"/>
                <w:sz w:val="22"/>
                <w:szCs w:val="22"/>
              </w:rPr>
            </w:pPr>
            <w:r w:rsidRPr="006A2E8F">
              <w:rPr>
                <w:rFonts w:asciiTheme="majorHAnsi" w:hAnsiTheme="majorHAnsi"/>
                <w:color w:val="000000"/>
                <w:sz w:val="22"/>
                <w:szCs w:val="22"/>
              </w:rPr>
              <w:t>Optional field for originating value of field, prior to mapping into the PCORnet CDM value set.</w:t>
            </w:r>
          </w:p>
        </w:tc>
        <w:tc>
          <w:tcPr>
            <w:tcW w:w="2970" w:type="dxa"/>
          </w:tcPr>
          <w:p w14:paraId="7523D491" w14:textId="77777777" w:rsidR="00C04D4B" w:rsidRPr="006A2E8F" w:rsidRDefault="00C04D4B" w:rsidP="000A1DA4">
            <w:pPr>
              <w:rPr>
                <w:rFonts w:asciiTheme="majorHAnsi" w:eastAsia="Times New Roman" w:hAnsiTheme="majorHAnsi" w:cs="Times New Roman"/>
                <w:sz w:val="22"/>
                <w:szCs w:val="22"/>
              </w:rPr>
            </w:pPr>
          </w:p>
        </w:tc>
      </w:tr>
    </w:tbl>
    <w:p w14:paraId="796886E1" w14:textId="77777777" w:rsidR="000A1DA4" w:rsidRPr="006A2E8F" w:rsidRDefault="000A1DA4" w:rsidP="000A1DA4">
      <w:pPr>
        <w:rPr>
          <w:rFonts w:asciiTheme="majorHAnsi" w:hAnsiTheme="majorHAnsi"/>
          <w:sz w:val="22"/>
          <w:szCs w:val="22"/>
        </w:rPr>
      </w:pPr>
    </w:p>
    <w:p w14:paraId="5D221166" w14:textId="44BE4867" w:rsidR="006B41C4" w:rsidRPr="006A2E8F" w:rsidRDefault="000A1DA4" w:rsidP="00606EE0">
      <w:pPr>
        <w:rPr>
          <w:rFonts w:asciiTheme="majorHAnsi" w:hAnsiTheme="majorHAnsi"/>
          <w:b/>
          <w:sz w:val="22"/>
          <w:szCs w:val="22"/>
          <w:u w:val="single"/>
        </w:rPr>
      </w:pPr>
      <w:r w:rsidRPr="006A2E8F">
        <w:rPr>
          <w:rFonts w:asciiTheme="majorHAnsi" w:hAnsiTheme="majorHAnsi"/>
          <w:b/>
          <w:sz w:val="22"/>
          <w:szCs w:val="22"/>
          <w:u w:val="single"/>
        </w:rPr>
        <w:t>Prescribing Table</w:t>
      </w:r>
    </w:p>
    <w:p w14:paraId="5089779B" w14:textId="77777777" w:rsidR="000A1DA4" w:rsidRPr="006A2E8F" w:rsidRDefault="000A1DA4" w:rsidP="00606EE0">
      <w:pPr>
        <w:rPr>
          <w:rFonts w:asciiTheme="majorHAnsi" w:hAnsiTheme="majorHAnsi"/>
          <w:sz w:val="22"/>
          <w:szCs w:val="22"/>
        </w:rPr>
      </w:pPr>
    </w:p>
    <w:p w14:paraId="5648858D" w14:textId="282C87AD" w:rsidR="000A1DA4" w:rsidRPr="006A2E8F" w:rsidRDefault="000A1DA4" w:rsidP="000A1DA4">
      <w:pPr>
        <w:rPr>
          <w:rFonts w:asciiTheme="majorHAnsi" w:hAnsiTheme="majorHAnsi"/>
          <w:sz w:val="22"/>
          <w:szCs w:val="22"/>
        </w:rPr>
      </w:pPr>
      <w:r w:rsidRPr="006A2E8F">
        <w:rPr>
          <w:rFonts w:asciiTheme="majorHAnsi" w:hAnsiTheme="majorHAnsi"/>
          <w:sz w:val="22"/>
          <w:szCs w:val="22"/>
        </w:rPr>
        <w:t>“Provider orders for medication dispensing and/or administration. These orders may take place in any setting, including the inpatient or outpatient basis.”</w:t>
      </w:r>
    </w:p>
    <w:p w14:paraId="4F5DB6F0" w14:textId="77777777" w:rsidR="000A1DA4" w:rsidRPr="006A2E8F" w:rsidRDefault="000A1DA4" w:rsidP="000A1DA4">
      <w:pPr>
        <w:rPr>
          <w:rFonts w:asciiTheme="majorHAnsi" w:hAnsiTheme="majorHAnsi"/>
          <w:sz w:val="22"/>
          <w:szCs w:val="22"/>
        </w:rPr>
      </w:pP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3060"/>
        <w:gridCol w:w="2970"/>
      </w:tblGrid>
      <w:tr w:rsidR="00C04D4B" w:rsidRPr="006A2E8F" w14:paraId="07784161" w14:textId="77777777" w:rsidTr="00C04D4B">
        <w:trPr>
          <w:trHeight w:val="300"/>
        </w:trPr>
        <w:tc>
          <w:tcPr>
            <w:tcW w:w="3435" w:type="dxa"/>
            <w:shd w:val="clear" w:color="auto" w:fill="auto"/>
          </w:tcPr>
          <w:p w14:paraId="7E67F06F" w14:textId="66F2FAE1" w:rsidR="00C04D4B" w:rsidRPr="006A2E8F" w:rsidRDefault="00C04D4B" w:rsidP="000A1DA4">
            <w:pPr>
              <w:rPr>
                <w:rFonts w:asciiTheme="majorHAnsi" w:eastAsia="Times New Roman" w:hAnsiTheme="majorHAnsi" w:cs="Times New Roman"/>
                <w:color w:val="000000"/>
                <w:sz w:val="22"/>
                <w:szCs w:val="22"/>
              </w:rPr>
            </w:pPr>
            <w:r w:rsidRPr="006A2E8F">
              <w:rPr>
                <w:rFonts w:asciiTheme="majorHAnsi" w:hAnsiTheme="majorHAnsi"/>
                <w:sz w:val="22"/>
                <w:szCs w:val="22"/>
              </w:rPr>
              <w:t>Variable Name</w:t>
            </w:r>
          </w:p>
        </w:tc>
        <w:tc>
          <w:tcPr>
            <w:tcW w:w="3060" w:type="dxa"/>
          </w:tcPr>
          <w:p w14:paraId="747FCACF" w14:textId="128F6AC6" w:rsidR="00C04D4B" w:rsidRPr="006A2E8F" w:rsidRDefault="00C04D4B" w:rsidP="000A1DA4">
            <w:pPr>
              <w:rPr>
                <w:rFonts w:asciiTheme="majorHAnsi" w:hAnsiTheme="majorHAnsi"/>
                <w:color w:val="000000"/>
                <w:sz w:val="22"/>
                <w:szCs w:val="22"/>
              </w:rPr>
            </w:pPr>
            <w:r w:rsidRPr="006A2E8F">
              <w:rPr>
                <w:rFonts w:asciiTheme="majorHAnsi" w:hAnsiTheme="majorHAnsi"/>
                <w:sz w:val="22"/>
                <w:szCs w:val="22"/>
              </w:rPr>
              <w:t>Variable Definition/ Notes</w:t>
            </w:r>
          </w:p>
        </w:tc>
        <w:tc>
          <w:tcPr>
            <w:tcW w:w="2970" w:type="dxa"/>
          </w:tcPr>
          <w:p w14:paraId="65945B1C" w14:textId="22FFEA06" w:rsidR="00C04D4B" w:rsidRPr="006A2E8F" w:rsidRDefault="00C04D4B" w:rsidP="000A1DA4">
            <w:pPr>
              <w:rPr>
                <w:rFonts w:asciiTheme="majorHAnsi" w:eastAsia="Times New Roman" w:hAnsiTheme="majorHAnsi" w:cs="Times New Roman"/>
                <w:color w:val="000000"/>
                <w:sz w:val="22"/>
                <w:szCs w:val="22"/>
              </w:rPr>
            </w:pPr>
            <w:r w:rsidRPr="006A2E8F">
              <w:rPr>
                <w:rFonts w:asciiTheme="majorHAnsi" w:hAnsiTheme="majorHAnsi"/>
                <w:sz w:val="22"/>
                <w:szCs w:val="22"/>
              </w:rPr>
              <w:t>Categorical Variable Values</w:t>
            </w:r>
          </w:p>
        </w:tc>
      </w:tr>
      <w:tr w:rsidR="00C04D4B" w:rsidRPr="006A2E8F" w14:paraId="0068B78D" w14:textId="11021688" w:rsidTr="00C04D4B">
        <w:trPr>
          <w:trHeight w:val="300"/>
        </w:trPr>
        <w:tc>
          <w:tcPr>
            <w:tcW w:w="3435" w:type="dxa"/>
            <w:shd w:val="clear" w:color="auto" w:fill="auto"/>
            <w:vAlign w:val="bottom"/>
            <w:hideMark/>
          </w:tcPr>
          <w:p w14:paraId="4C7A06EE" w14:textId="77777777" w:rsidR="00C04D4B" w:rsidRPr="006A2E8F" w:rsidRDefault="00C04D4B" w:rsidP="000A1DA4">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PRESCRIBINGID</w:t>
            </w:r>
          </w:p>
        </w:tc>
        <w:tc>
          <w:tcPr>
            <w:tcW w:w="3060" w:type="dxa"/>
            <w:vAlign w:val="bottom"/>
          </w:tcPr>
          <w:p w14:paraId="4580C1CB" w14:textId="656B386E" w:rsidR="00C04D4B" w:rsidRPr="006A2E8F" w:rsidRDefault="00C04D4B" w:rsidP="000A1DA4">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Arbitary identifier for each unique record. May be generated sequentially.</w:t>
            </w:r>
          </w:p>
        </w:tc>
        <w:tc>
          <w:tcPr>
            <w:tcW w:w="2970" w:type="dxa"/>
          </w:tcPr>
          <w:p w14:paraId="182729BD" w14:textId="77777777" w:rsidR="00C04D4B" w:rsidRPr="006A2E8F" w:rsidRDefault="00C04D4B" w:rsidP="000A1DA4">
            <w:pPr>
              <w:rPr>
                <w:rFonts w:asciiTheme="majorHAnsi" w:eastAsia="Times New Roman" w:hAnsiTheme="majorHAnsi" w:cs="Times New Roman"/>
                <w:color w:val="000000"/>
                <w:sz w:val="22"/>
                <w:szCs w:val="22"/>
              </w:rPr>
            </w:pPr>
          </w:p>
        </w:tc>
      </w:tr>
      <w:tr w:rsidR="00C04D4B" w:rsidRPr="006A2E8F" w14:paraId="235F58AE" w14:textId="3178F255" w:rsidTr="00C04D4B">
        <w:trPr>
          <w:trHeight w:val="300"/>
        </w:trPr>
        <w:tc>
          <w:tcPr>
            <w:tcW w:w="3435" w:type="dxa"/>
            <w:shd w:val="clear" w:color="auto" w:fill="auto"/>
            <w:vAlign w:val="bottom"/>
            <w:hideMark/>
          </w:tcPr>
          <w:p w14:paraId="4C563C97" w14:textId="77777777" w:rsidR="00C04D4B" w:rsidRPr="006A2E8F" w:rsidRDefault="00C04D4B" w:rsidP="000A1DA4">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CAP_ID</w:t>
            </w:r>
          </w:p>
        </w:tc>
        <w:tc>
          <w:tcPr>
            <w:tcW w:w="3060" w:type="dxa"/>
            <w:vAlign w:val="bottom"/>
          </w:tcPr>
          <w:p w14:paraId="0840288D" w14:textId="5D60CB52" w:rsidR="00C04D4B" w:rsidRPr="006A2E8F" w:rsidRDefault="00C04D4B" w:rsidP="000A1DA4">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Patient-level identifier used to link across tables.</w:t>
            </w:r>
          </w:p>
        </w:tc>
        <w:tc>
          <w:tcPr>
            <w:tcW w:w="2970" w:type="dxa"/>
          </w:tcPr>
          <w:p w14:paraId="07F562FA" w14:textId="77777777" w:rsidR="00C04D4B" w:rsidRPr="006A2E8F" w:rsidRDefault="00C04D4B" w:rsidP="000A1DA4">
            <w:pPr>
              <w:rPr>
                <w:rFonts w:asciiTheme="majorHAnsi" w:eastAsia="Times New Roman" w:hAnsiTheme="majorHAnsi" w:cs="Times New Roman"/>
                <w:color w:val="000000"/>
                <w:sz w:val="22"/>
                <w:szCs w:val="22"/>
              </w:rPr>
            </w:pPr>
          </w:p>
        </w:tc>
      </w:tr>
      <w:tr w:rsidR="00C04D4B" w:rsidRPr="006A2E8F" w14:paraId="0FCDA590" w14:textId="6BE2B7DB" w:rsidTr="00C04D4B">
        <w:trPr>
          <w:trHeight w:val="300"/>
        </w:trPr>
        <w:tc>
          <w:tcPr>
            <w:tcW w:w="3435" w:type="dxa"/>
            <w:shd w:val="clear" w:color="auto" w:fill="auto"/>
            <w:vAlign w:val="bottom"/>
            <w:hideMark/>
          </w:tcPr>
          <w:p w14:paraId="1BD9DBB0" w14:textId="77777777" w:rsidR="00C04D4B" w:rsidRPr="006A2E8F" w:rsidRDefault="00C04D4B" w:rsidP="000A1DA4">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ENCOUNTERID</w:t>
            </w:r>
          </w:p>
        </w:tc>
        <w:tc>
          <w:tcPr>
            <w:tcW w:w="3060" w:type="dxa"/>
            <w:vAlign w:val="bottom"/>
          </w:tcPr>
          <w:p w14:paraId="2E0FF6D6" w14:textId="6564F030" w:rsidR="00C04D4B" w:rsidRPr="006A2E8F" w:rsidRDefault="00C04D4B" w:rsidP="000A1DA4">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Arbitrary encounter-level identifier used to link across tables. This is an optional field, and should only be populated if the item was collected as part of a healthcare encounter.</w:t>
            </w:r>
          </w:p>
        </w:tc>
        <w:tc>
          <w:tcPr>
            <w:tcW w:w="2970" w:type="dxa"/>
          </w:tcPr>
          <w:p w14:paraId="73B43EBF" w14:textId="77777777" w:rsidR="00C04D4B" w:rsidRPr="006A2E8F" w:rsidRDefault="00C04D4B" w:rsidP="000A1DA4">
            <w:pPr>
              <w:rPr>
                <w:rFonts w:asciiTheme="majorHAnsi" w:eastAsia="Times New Roman" w:hAnsiTheme="majorHAnsi" w:cs="Times New Roman"/>
                <w:color w:val="000000"/>
                <w:sz w:val="22"/>
                <w:szCs w:val="22"/>
              </w:rPr>
            </w:pPr>
          </w:p>
        </w:tc>
      </w:tr>
      <w:tr w:rsidR="00C04D4B" w:rsidRPr="006A2E8F" w14:paraId="65D4B382" w14:textId="64D81EB2" w:rsidTr="00C04D4B">
        <w:trPr>
          <w:trHeight w:val="300"/>
        </w:trPr>
        <w:tc>
          <w:tcPr>
            <w:tcW w:w="3435" w:type="dxa"/>
            <w:shd w:val="clear" w:color="auto" w:fill="auto"/>
            <w:vAlign w:val="bottom"/>
            <w:hideMark/>
          </w:tcPr>
          <w:p w14:paraId="5F5548BF" w14:textId="77777777" w:rsidR="00C04D4B" w:rsidRPr="006A2E8F" w:rsidRDefault="00C04D4B" w:rsidP="000A1DA4">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RX_PROVIDERID</w:t>
            </w:r>
          </w:p>
        </w:tc>
        <w:tc>
          <w:tcPr>
            <w:tcW w:w="3060" w:type="dxa"/>
            <w:vAlign w:val="bottom"/>
          </w:tcPr>
          <w:p w14:paraId="1FA28BA7" w14:textId="6C5F54C0" w:rsidR="00C04D4B" w:rsidRPr="006A2E8F" w:rsidRDefault="00C04D4B" w:rsidP="000A1DA4">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 xml:space="preserve">Provider code for the provider who prescribed the medication. The provider code is a pseudoidentifier with a consistent crosswalk to the real </w:t>
            </w:r>
            <w:r w:rsidRPr="006A2E8F">
              <w:rPr>
                <w:rFonts w:asciiTheme="majorHAnsi" w:hAnsiTheme="majorHAnsi"/>
                <w:color w:val="000000"/>
                <w:sz w:val="22"/>
                <w:szCs w:val="22"/>
              </w:rPr>
              <w:lastRenderedPageBreak/>
              <w:t xml:space="preserve">identifier. </w:t>
            </w:r>
          </w:p>
        </w:tc>
        <w:tc>
          <w:tcPr>
            <w:tcW w:w="2970" w:type="dxa"/>
          </w:tcPr>
          <w:p w14:paraId="521E6F80" w14:textId="77777777" w:rsidR="00C04D4B" w:rsidRPr="006A2E8F" w:rsidRDefault="00C04D4B" w:rsidP="000A1DA4">
            <w:pPr>
              <w:rPr>
                <w:rFonts w:asciiTheme="majorHAnsi" w:eastAsia="Times New Roman" w:hAnsiTheme="majorHAnsi" w:cs="Times New Roman"/>
                <w:color w:val="000000"/>
                <w:sz w:val="22"/>
                <w:szCs w:val="22"/>
              </w:rPr>
            </w:pPr>
          </w:p>
        </w:tc>
      </w:tr>
      <w:tr w:rsidR="00C04D4B" w:rsidRPr="006A2E8F" w14:paraId="4C31E2BC" w14:textId="74A85D5C" w:rsidTr="00C04D4B">
        <w:trPr>
          <w:trHeight w:val="300"/>
        </w:trPr>
        <w:tc>
          <w:tcPr>
            <w:tcW w:w="3435" w:type="dxa"/>
            <w:shd w:val="clear" w:color="auto" w:fill="auto"/>
            <w:vAlign w:val="bottom"/>
            <w:hideMark/>
          </w:tcPr>
          <w:p w14:paraId="2BF76030" w14:textId="77777777" w:rsidR="00C04D4B" w:rsidRPr="006A2E8F" w:rsidRDefault="00C04D4B" w:rsidP="000A1DA4">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lastRenderedPageBreak/>
              <w:t>RX_ORDER_DATE</w:t>
            </w:r>
          </w:p>
        </w:tc>
        <w:tc>
          <w:tcPr>
            <w:tcW w:w="3060" w:type="dxa"/>
            <w:vAlign w:val="bottom"/>
          </w:tcPr>
          <w:p w14:paraId="1F338003" w14:textId="2043387F" w:rsidR="00C04D4B" w:rsidRPr="006A2E8F" w:rsidRDefault="00C04D4B" w:rsidP="000A1DA4">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Order date and time of the prescription by the provider.</w:t>
            </w:r>
          </w:p>
        </w:tc>
        <w:tc>
          <w:tcPr>
            <w:tcW w:w="2970" w:type="dxa"/>
          </w:tcPr>
          <w:p w14:paraId="7A1286C8" w14:textId="77777777" w:rsidR="00C04D4B" w:rsidRPr="006A2E8F" w:rsidRDefault="00C04D4B" w:rsidP="000A1DA4">
            <w:pPr>
              <w:rPr>
                <w:rFonts w:asciiTheme="majorHAnsi" w:eastAsia="Times New Roman" w:hAnsiTheme="majorHAnsi" w:cs="Times New Roman"/>
                <w:color w:val="000000"/>
                <w:sz w:val="22"/>
                <w:szCs w:val="22"/>
              </w:rPr>
            </w:pPr>
          </w:p>
        </w:tc>
      </w:tr>
      <w:tr w:rsidR="00C04D4B" w:rsidRPr="006A2E8F" w14:paraId="55578B15" w14:textId="33C9AA4E" w:rsidTr="00C04D4B">
        <w:trPr>
          <w:trHeight w:val="300"/>
        </w:trPr>
        <w:tc>
          <w:tcPr>
            <w:tcW w:w="3435" w:type="dxa"/>
            <w:shd w:val="clear" w:color="auto" w:fill="auto"/>
            <w:vAlign w:val="bottom"/>
            <w:hideMark/>
          </w:tcPr>
          <w:p w14:paraId="30D42336" w14:textId="77777777" w:rsidR="00C04D4B" w:rsidRPr="006A2E8F" w:rsidRDefault="00C04D4B" w:rsidP="000A1DA4">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RX_START_DATE</w:t>
            </w:r>
          </w:p>
        </w:tc>
        <w:tc>
          <w:tcPr>
            <w:tcW w:w="3060" w:type="dxa"/>
            <w:vAlign w:val="bottom"/>
          </w:tcPr>
          <w:p w14:paraId="67321DB5" w14:textId="4DDB2598" w:rsidR="00C04D4B" w:rsidRPr="006A2E8F" w:rsidRDefault="00C04D4B" w:rsidP="000A1DA4">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Start date and time of order. This attribute may not be consistent with the date on which the patient actually begin taking the medication.</w:t>
            </w:r>
          </w:p>
        </w:tc>
        <w:tc>
          <w:tcPr>
            <w:tcW w:w="2970" w:type="dxa"/>
          </w:tcPr>
          <w:p w14:paraId="5A9751B8" w14:textId="77777777" w:rsidR="00C04D4B" w:rsidRPr="006A2E8F" w:rsidRDefault="00C04D4B" w:rsidP="000A1DA4">
            <w:pPr>
              <w:rPr>
                <w:rFonts w:asciiTheme="majorHAnsi" w:eastAsia="Times New Roman" w:hAnsiTheme="majorHAnsi" w:cs="Times New Roman"/>
                <w:color w:val="000000"/>
                <w:sz w:val="22"/>
                <w:szCs w:val="22"/>
              </w:rPr>
            </w:pPr>
          </w:p>
        </w:tc>
      </w:tr>
      <w:tr w:rsidR="00C04D4B" w:rsidRPr="006A2E8F" w14:paraId="2B7F0C99" w14:textId="7A26E272" w:rsidTr="00C04D4B">
        <w:trPr>
          <w:trHeight w:val="300"/>
        </w:trPr>
        <w:tc>
          <w:tcPr>
            <w:tcW w:w="3435" w:type="dxa"/>
            <w:shd w:val="clear" w:color="auto" w:fill="auto"/>
            <w:vAlign w:val="bottom"/>
            <w:hideMark/>
          </w:tcPr>
          <w:p w14:paraId="1A7F94E0" w14:textId="77777777" w:rsidR="00C04D4B" w:rsidRPr="006A2E8F" w:rsidRDefault="00C04D4B" w:rsidP="000A1DA4">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RX_END_DATE</w:t>
            </w:r>
          </w:p>
        </w:tc>
        <w:tc>
          <w:tcPr>
            <w:tcW w:w="3060" w:type="dxa"/>
            <w:vAlign w:val="bottom"/>
          </w:tcPr>
          <w:p w14:paraId="14DE9F2A" w14:textId="6B3E20AB" w:rsidR="00C04D4B" w:rsidRPr="006A2E8F" w:rsidRDefault="00C04D4B" w:rsidP="000A1DA4">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End date of order (if available).</w:t>
            </w:r>
          </w:p>
        </w:tc>
        <w:tc>
          <w:tcPr>
            <w:tcW w:w="2970" w:type="dxa"/>
          </w:tcPr>
          <w:p w14:paraId="40CA311D" w14:textId="77777777" w:rsidR="00C04D4B" w:rsidRPr="006A2E8F" w:rsidRDefault="00C04D4B" w:rsidP="000A1DA4">
            <w:pPr>
              <w:rPr>
                <w:rFonts w:asciiTheme="majorHAnsi" w:eastAsia="Times New Roman" w:hAnsiTheme="majorHAnsi" w:cs="Times New Roman"/>
                <w:color w:val="000000"/>
                <w:sz w:val="22"/>
                <w:szCs w:val="22"/>
              </w:rPr>
            </w:pPr>
          </w:p>
        </w:tc>
      </w:tr>
      <w:tr w:rsidR="00C04D4B" w:rsidRPr="006A2E8F" w14:paraId="2C822093" w14:textId="27CB0F8F" w:rsidTr="00C04D4B">
        <w:trPr>
          <w:trHeight w:val="300"/>
        </w:trPr>
        <w:tc>
          <w:tcPr>
            <w:tcW w:w="3435" w:type="dxa"/>
            <w:shd w:val="clear" w:color="auto" w:fill="auto"/>
            <w:vAlign w:val="bottom"/>
            <w:hideMark/>
          </w:tcPr>
          <w:p w14:paraId="44131E67" w14:textId="77777777" w:rsidR="00C04D4B" w:rsidRPr="006A2E8F" w:rsidRDefault="00C04D4B" w:rsidP="000A1DA4">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RX_QUANTITY</w:t>
            </w:r>
          </w:p>
        </w:tc>
        <w:tc>
          <w:tcPr>
            <w:tcW w:w="3060" w:type="dxa"/>
            <w:vAlign w:val="bottom"/>
          </w:tcPr>
          <w:p w14:paraId="220DD9AD" w14:textId="497821E7" w:rsidR="00C04D4B" w:rsidRPr="006A2E8F" w:rsidRDefault="00C04D4B" w:rsidP="000A1DA4">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Quantity ordered</w:t>
            </w:r>
          </w:p>
        </w:tc>
        <w:tc>
          <w:tcPr>
            <w:tcW w:w="2970" w:type="dxa"/>
          </w:tcPr>
          <w:p w14:paraId="3420BB9D" w14:textId="77777777" w:rsidR="00C04D4B" w:rsidRPr="006A2E8F" w:rsidRDefault="00C04D4B" w:rsidP="000A1DA4">
            <w:pPr>
              <w:rPr>
                <w:rFonts w:asciiTheme="majorHAnsi" w:eastAsia="Times New Roman" w:hAnsiTheme="majorHAnsi" w:cs="Times New Roman"/>
                <w:color w:val="000000"/>
                <w:sz w:val="22"/>
                <w:szCs w:val="22"/>
              </w:rPr>
            </w:pPr>
          </w:p>
        </w:tc>
      </w:tr>
      <w:tr w:rsidR="00C04D4B" w:rsidRPr="006A2E8F" w14:paraId="03444F21" w14:textId="66CA47A1" w:rsidTr="00C04D4B">
        <w:trPr>
          <w:trHeight w:val="300"/>
        </w:trPr>
        <w:tc>
          <w:tcPr>
            <w:tcW w:w="3435" w:type="dxa"/>
            <w:shd w:val="clear" w:color="auto" w:fill="auto"/>
            <w:vAlign w:val="bottom"/>
            <w:hideMark/>
          </w:tcPr>
          <w:p w14:paraId="17286200" w14:textId="77777777" w:rsidR="00C04D4B" w:rsidRPr="006A2E8F" w:rsidRDefault="00C04D4B" w:rsidP="000A1DA4">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RX_REFILLS</w:t>
            </w:r>
          </w:p>
        </w:tc>
        <w:tc>
          <w:tcPr>
            <w:tcW w:w="3060" w:type="dxa"/>
            <w:vAlign w:val="bottom"/>
          </w:tcPr>
          <w:p w14:paraId="1637064D" w14:textId="20B97668" w:rsidR="00C04D4B" w:rsidRPr="006A2E8F" w:rsidRDefault="00C04D4B" w:rsidP="000A1DA4">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Number of refills ordered (not including the original prescription). If no refills are ordered, the value should be zero.</w:t>
            </w:r>
          </w:p>
        </w:tc>
        <w:tc>
          <w:tcPr>
            <w:tcW w:w="2970" w:type="dxa"/>
          </w:tcPr>
          <w:p w14:paraId="792AE445" w14:textId="77777777" w:rsidR="00C04D4B" w:rsidRPr="006A2E8F" w:rsidRDefault="00C04D4B" w:rsidP="000A1DA4">
            <w:pPr>
              <w:rPr>
                <w:rFonts w:asciiTheme="majorHAnsi" w:eastAsia="Times New Roman" w:hAnsiTheme="majorHAnsi" w:cs="Times New Roman"/>
                <w:color w:val="000000"/>
                <w:sz w:val="22"/>
                <w:szCs w:val="22"/>
              </w:rPr>
            </w:pPr>
          </w:p>
        </w:tc>
      </w:tr>
      <w:tr w:rsidR="00C04D4B" w:rsidRPr="006A2E8F" w14:paraId="7DBB8D42" w14:textId="7D8423C6" w:rsidTr="00C04D4B">
        <w:trPr>
          <w:trHeight w:val="300"/>
        </w:trPr>
        <w:tc>
          <w:tcPr>
            <w:tcW w:w="3435" w:type="dxa"/>
            <w:shd w:val="clear" w:color="auto" w:fill="auto"/>
            <w:vAlign w:val="bottom"/>
            <w:hideMark/>
          </w:tcPr>
          <w:p w14:paraId="6E9C5025" w14:textId="77777777" w:rsidR="00C04D4B" w:rsidRPr="006A2E8F" w:rsidRDefault="00C04D4B" w:rsidP="000A1DA4">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RX_DAYS_SUPPLY</w:t>
            </w:r>
          </w:p>
        </w:tc>
        <w:tc>
          <w:tcPr>
            <w:tcW w:w="3060" w:type="dxa"/>
            <w:vAlign w:val="bottom"/>
          </w:tcPr>
          <w:p w14:paraId="1AB7FD1E" w14:textId="0600454F" w:rsidR="00C04D4B" w:rsidRPr="006A2E8F" w:rsidRDefault="00C04D4B" w:rsidP="000A1DA4">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Number of days supply ordered, as specified by the prescription.</w:t>
            </w:r>
          </w:p>
        </w:tc>
        <w:tc>
          <w:tcPr>
            <w:tcW w:w="2970" w:type="dxa"/>
          </w:tcPr>
          <w:p w14:paraId="515D54BF" w14:textId="77777777" w:rsidR="00C04D4B" w:rsidRPr="006A2E8F" w:rsidRDefault="00C04D4B" w:rsidP="000A1DA4">
            <w:pPr>
              <w:rPr>
                <w:rFonts w:asciiTheme="majorHAnsi" w:eastAsia="Times New Roman" w:hAnsiTheme="majorHAnsi" w:cs="Times New Roman"/>
                <w:color w:val="000000"/>
                <w:sz w:val="22"/>
                <w:szCs w:val="22"/>
              </w:rPr>
            </w:pPr>
          </w:p>
        </w:tc>
      </w:tr>
      <w:tr w:rsidR="00C04D4B" w:rsidRPr="006A2E8F" w14:paraId="37C89FCA" w14:textId="0488F9EF" w:rsidTr="00C04D4B">
        <w:trPr>
          <w:trHeight w:val="300"/>
        </w:trPr>
        <w:tc>
          <w:tcPr>
            <w:tcW w:w="3435" w:type="dxa"/>
            <w:shd w:val="clear" w:color="auto" w:fill="auto"/>
            <w:vAlign w:val="bottom"/>
            <w:hideMark/>
          </w:tcPr>
          <w:p w14:paraId="1F270A73" w14:textId="77777777" w:rsidR="00C04D4B" w:rsidRPr="006A2E8F" w:rsidRDefault="00C04D4B" w:rsidP="000A1DA4">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RX_FREQUENCY</w:t>
            </w:r>
          </w:p>
        </w:tc>
        <w:tc>
          <w:tcPr>
            <w:tcW w:w="3060" w:type="dxa"/>
            <w:vAlign w:val="bottom"/>
          </w:tcPr>
          <w:p w14:paraId="14E1D710" w14:textId="536F8CCA" w:rsidR="00C04D4B" w:rsidRPr="006A2E8F" w:rsidRDefault="00C04D4B" w:rsidP="000A1DA4">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Specified frequency of medication.</w:t>
            </w:r>
          </w:p>
        </w:tc>
        <w:tc>
          <w:tcPr>
            <w:tcW w:w="2970" w:type="dxa"/>
          </w:tcPr>
          <w:p w14:paraId="413392AB" w14:textId="77777777" w:rsidR="00C04D4B" w:rsidRPr="006A2E8F" w:rsidRDefault="00C04D4B" w:rsidP="000A1DA4">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 xml:space="preserve">Every day </w:t>
            </w:r>
          </w:p>
          <w:p w14:paraId="728E7160" w14:textId="77777777" w:rsidR="00C04D4B" w:rsidRPr="006A2E8F" w:rsidRDefault="00C04D4B" w:rsidP="000A1DA4">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 xml:space="preserve">Two times a day (BID) </w:t>
            </w:r>
          </w:p>
          <w:p w14:paraId="5DA0661C" w14:textId="77777777" w:rsidR="00C04D4B" w:rsidRPr="006A2E8F" w:rsidRDefault="00C04D4B" w:rsidP="000A1DA4">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 xml:space="preserve">Three times a day (TID) </w:t>
            </w:r>
          </w:p>
          <w:p w14:paraId="6D7A3249" w14:textId="77777777" w:rsidR="00C04D4B" w:rsidRPr="006A2E8F" w:rsidRDefault="00C04D4B" w:rsidP="000A1DA4">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 xml:space="preserve">Four times a day (QID) </w:t>
            </w:r>
          </w:p>
          <w:p w14:paraId="03E80CDD" w14:textId="77777777" w:rsidR="00C04D4B" w:rsidRPr="006A2E8F" w:rsidRDefault="00C04D4B" w:rsidP="000A1DA4">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 xml:space="preserve">Every morning </w:t>
            </w:r>
          </w:p>
          <w:p w14:paraId="784234F3" w14:textId="77777777" w:rsidR="00C04D4B" w:rsidRPr="006A2E8F" w:rsidRDefault="00C04D4B" w:rsidP="000A1DA4">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 xml:space="preserve">Every afternoon </w:t>
            </w:r>
          </w:p>
          <w:p w14:paraId="1EF65719" w14:textId="77777777" w:rsidR="00C04D4B" w:rsidRPr="006A2E8F" w:rsidRDefault="00C04D4B" w:rsidP="000A1DA4">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 xml:space="preserve">Before meals </w:t>
            </w:r>
          </w:p>
          <w:p w14:paraId="6B7827A1" w14:textId="77777777" w:rsidR="00C04D4B" w:rsidRPr="006A2E8F" w:rsidRDefault="00C04D4B" w:rsidP="000A1DA4">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 xml:space="preserve">After meals </w:t>
            </w:r>
          </w:p>
          <w:p w14:paraId="7B954B9D" w14:textId="77777777" w:rsidR="00C04D4B" w:rsidRPr="006A2E8F" w:rsidRDefault="00C04D4B" w:rsidP="000A1DA4">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 xml:space="preserve">As needed (PRN) </w:t>
            </w:r>
          </w:p>
          <w:p w14:paraId="2982B741" w14:textId="77777777" w:rsidR="00C04D4B" w:rsidRPr="006A2E8F" w:rsidRDefault="00C04D4B" w:rsidP="000A1DA4">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 xml:space="preserve">No information </w:t>
            </w:r>
          </w:p>
          <w:p w14:paraId="16BCFDC6" w14:textId="77777777" w:rsidR="00C04D4B" w:rsidRPr="006A2E8F" w:rsidRDefault="00C04D4B" w:rsidP="000A1DA4">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 xml:space="preserve">Unknown </w:t>
            </w:r>
          </w:p>
          <w:p w14:paraId="15E8F16F" w14:textId="6B606181" w:rsidR="00C04D4B" w:rsidRPr="006A2E8F" w:rsidRDefault="00C04D4B" w:rsidP="000A1DA4">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Other</w:t>
            </w:r>
          </w:p>
        </w:tc>
      </w:tr>
      <w:tr w:rsidR="00C04D4B" w:rsidRPr="006A2E8F" w14:paraId="6B66D4B2" w14:textId="2482FE3A" w:rsidTr="00C04D4B">
        <w:trPr>
          <w:trHeight w:val="300"/>
        </w:trPr>
        <w:tc>
          <w:tcPr>
            <w:tcW w:w="3435" w:type="dxa"/>
            <w:shd w:val="clear" w:color="auto" w:fill="auto"/>
            <w:vAlign w:val="bottom"/>
            <w:hideMark/>
          </w:tcPr>
          <w:p w14:paraId="26A6E333" w14:textId="77777777" w:rsidR="00C04D4B" w:rsidRPr="006A2E8F" w:rsidRDefault="00C04D4B" w:rsidP="000A1DA4">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RX_BASIS</w:t>
            </w:r>
          </w:p>
        </w:tc>
        <w:tc>
          <w:tcPr>
            <w:tcW w:w="3060" w:type="dxa"/>
            <w:vAlign w:val="bottom"/>
          </w:tcPr>
          <w:p w14:paraId="378A8A3A" w14:textId="7978F7D9" w:rsidR="00C04D4B" w:rsidRPr="006A2E8F" w:rsidRDefault="00C04D4B" w:rsidP="000A1DA4">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Basis of the medication order</w:t>
            </w:r>
          </w:p>
        </w:tc>
        <w:tc>
          <w:tcPr>
            <w:tcW w:w="2970" w:type="dxa"/>
          </w:tcPr>
          <w:p w14:paraId="3CCFD757" w14:textId="77777777" w:rsidR="00C04D4B" w:rsidRPr="006A2E8F" w:rsidRDefault="00C04D4B" w:rsidP="000A1DA4">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 xml:space="preserve">Dispensing </w:t>
            </w:r>
          </w:p>
          <w:p w14:paraId="0C84EFFD" w14:textId="77777777" w:rsidR="00C04D4B" w:rsidRPr="006A2E8F" w:rsidRDefault="00C04D4B" w:rsidP="000A1DA4">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 xml:space="preserve">Administration </w:t>
            </w:r>
          </w:p>
          <w:p w14:paraId="62F7660B" w14:textId="77777777" w:rsidR="00C04D4B" w:rsidRPr="006A2E8F" w:rsidRDefault="00C04D4B" w:rsidP="000A1DA4">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 xml:space="preserve">No information </w:t>
            </w:r>
          </w:p>
          <w:p w14:paraId="4812A97C" w14:textId="77777777" w:rsidR="00C04D4B" w:rsidRPr="006A2E8F" w:rsidRDefault="00C04D4B" w:rsidP="000A1DA4">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 xml:space="preserve">Unknown </w:t>
            </w:r>
          </w:p>
          <w:p w14:paraId="505FB4D0" w14:textId="0EFCCCB2" w:rsidR="00C04D4B" w:rsidRPr="006A2E8F" w:rsidRDefault="00C04D4B" w:rsidP="000A1DA4">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Other</w:t>
            </w:r>
          </w:p>
        </w:tc>
      </w:tr>
      <w:tr w:rsidR="00C04D4B" w:rsidRPr="006A2E8F" w14:paraId="44074180" w14:textId="02A85CD1" w:rsidTr="00C04D4B">
        <w:trPr>
          <w:trHeight w:val="2400"/>
        </w:trPr>
        <w:tc>
          <w:tcPr>
            <w:tcW w:w="3435" w:type="dxa"/>
            <w:shd w:val="clear" w:color="auto" w:fill="auto"/>
            <w:vAlign w:val="bottom"/>
            <w:hideMark/>
          </w:tcPr>
          <w:p w14:paraId="62FAA134" w14:textId="77777777" w:rsidR="00C04D4B" w:rsidRPr="006A2E8F" w:rsidRDefault="00C04D4B" w:rsidP="000A1DA4">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RXNORM_CUI</w:t>
            </w:r>
          </w:p>
        </w:tc>
        <w:tc>
          <w:tcPr>
            <w:tcW w:w="3060" w:type="dxa"/>
            <w:vAlign w:val="bottom"/>
          </w:tcPr>
          <w:p w14:paraId="7E77B4B1" w14:textId="30C93133" w:rsidR="00C04D4B" w:rsidRPr="006A2E8F" w:rsidRDefault="00C04D4B" w:rsidP="000A1DA4">
            <w:pPr>
              <w:rPr>
                <w:rFonts w:asciiTheme="majorHAnsi" w:eastAsia="Times New Roman" w:hAnsiTheme="majorHAnsi" w:cs="Times New Roman"/>
                <w:color w:val="000000"/>
                <w:sz w:val="22"/>
                <w:szCs w:val="22"/>
              </w:rPr>
            </w:pPr>
            <w:r w:rsidRPr="006A2E8F">
              <w:rPr>
                <w:rFonts w:asciiTheme="majorHAnsi" w:hAnsiTheme="majorHAnsi"/>
                <w:color w:val="000000"/>
                <w:sz w:val="22"/>
                <w:szCs w:val="22"/>
              </w:rPr>
              <w:t>Where an RxNorm mapping exists for the source medication, this field contains the RxNorm concept identifier (CUI) at the highest possible specificity.</w:t>
            </w:r>
            <w:r w:rsidRPr="006A2E8F">
              <w:rPr>
                <w:rFonts w:asciiTheme="majorHAnsi" w:hAnsiTheme="majorHAnsi"/>
                <w:color w:val="000000"/>
                <w:sz w:val="22"/>
                <w:szCs w:val="22"/>
              </w:rPr>
              <w:br/>
            </w:r>
            <w:r w:rsidRPr="006A2E8F">
              <w:rPr>
                <w:rFonts w:asciiTheme="majorHAnsi" w:hAnsiTheme="majorHAnsi"/>
                <w:color w:val="000000"/>
                <w:sz w:val="22"/>
                <w:szCs w:val="22"/>
              </w:rPr>
              <w:br/>
              <w:t>If more than one option exists for mapping, the following ordered strategy may be adopted:</w:t>
            </w:r>
            <w:r w:rsidRPr="006A2E8F">
              <w:rPr>
                <w:rFonts w:asciiTheme="majorHAnsi" w:hAnsiTheme="majorHAnsi"/>
                <w:color w:val="000000"/>
                <w:sz w:val="22"/>
                <w:szCs w:val="22"/>
              </w:rPr>
              <w:br/>
              <w:t>1)Semantic generic clinical drug</w:t>
            </w:r>
            <w:r w:rsidRPr="006A2E8F">
              <w:rPr>
                <w:rFonts w:asciiTheme="majorHAnsi" w:hAnsiTheme="majorHAnsi"/>
                <w:color w:val="000000"/>
                <w:sz w:val="22"/>
                <w:szCs w:val="22"/>
              </w:rPr>
              <w:br/>
            </w:r>
            <w:r w:rsidRPr="006A2E8F">
              <w:rPr>
                <w:rFonts w:asciiTheme="majorHAnsi" w:hAnsiTheme="majorHAnsi"/>
                <w:color w:val="000000"/>
                <w:sz w:val="22"/>
                <w:szCs w:val="22"/>
              </w:rPr>
              <w:lastRenderedPageBreak/>
              <w:t>2)Semantic Branded clinical drug</w:t>
            </w:r>
            <w:r w:rsidRPr="006A2E8F">
              <w:rPr>
                <w:rFonts w:asciiTheme="majorHAnsi" w:hAnsiTheme="majorHAnsi"/>
                <w:color w:val="000000"/>
                <w:sz w:val="22"/>
                <w:szCs w:val="22"/>
              </w:rPr>
              <w:br/>
              <w:t>3)Generic drug pack</w:t>
            </w:r>
            <w:r w:rsidRPr="006A2E8F">
              <w:rPr>
                <w:rFonts w:asciiTheme="majorHAnsi" w:hAnsiTheme="majorHAnsi"/>
                <w:color w:val="000000"/>
                <w:sz w:val="22"/>
                <w:szCs w:val="22"/>
              </w:rPr>
              <w:br/>
              <w:t>4)Branded drug pack</w:t>
            </w:r>
          </w:p>
        </w:tc>
        <w:tc>
          <w:tcPr>
            <w:tcW w:w="2970" w:type="dxa"/>
          </w:tcPr>
          <w:p w14:paraId="0FFD7BD2" w14:textId="77777777" w:rsidR="00C04D4B" w:rsidRPr="006A2E8F" w:rsidRDefault="00C04D4B" w:rsidP="000A1DA4">
            <w:pPr>
              <w:rPr>
                <w:rFonts w:asciiTheme="majorHAnsi" w:eastAsia="Times New Roman" w:hAnsiTheme="majorHAnsi" w:cs="Times New Roman"/>
                <w:color w:val="000000"/>
                <w:sz w:val="22"/>
                <w:szCs w:val="22"/>
              </w:rPr>
            </w:pPr>
          </w:p>
        </w:tc>
      </w:tr>
    </w:tbl>
    <w:p w14:paraId="594003C8" w14:textId="77777777" w:rsidR="000A1DA4" w:rsidRPr="006A2E8F" w:rsidRDefault="000A1DA4" w:rsidP="000A1DA4">
      <w:pPr>
        <w:rPr>
          <w:rFonts w:asciiTheme="majorHAnsi" w:hAnsiTheme="majorHAnsi"/>
          <w:sz w:val="22"/>
          <w:szCs w:val="22"/>
        </w:rPr>
      </w:pPr>
    </w:p>
    <w:p w14:paraId="72E05E91" w14:textId="77777777" w:rsidR="000A1DA4" w:rsidRPr="006A2E8F" w:rsidRDefault="000A1DA4" w:rsidP="000A1DA4">
      <w:pPr>
        <w:rPr>
          <w:rFonts w:asciiTheme="majorHAnsi" w:hAnsiTheme="majorHAnsi"/>
          <w:sz w:val="22"/>
          <w:szCs w:val="22"/>
        </w:rPr>
      </w:pPr>
    </w:p>
    <w:p w14:paraId="1B90E3F6" w14:textId="32FE7221" w:rsidR="000A1DA4" w:rsidRPr="006A2E8F" w:rsidRDefault="000A1DA4" w:rsidP="000A1DA4">
      <w:pPr>
        <w:rPr>
          <w:rFonts w:asciiTheme="majorHAnsi" w:hAnsiTheme="majorHAnsi"/>
          <w:b/>
          <w:sz w:val="22"/>
          <w:szCs w:val="22"/>
          <w:u w:val="single"/>
        </w:rPr>
      </w:pPr>
      <w:r w:rsidRPr="006A2E8F">
        <w:rPr>
          <w:rFonts w:asciiTheme="majorHAnsi" w:hAnsiTheme="majorHAnsi"/>
          <w:b/>
          <w:sz w:val="22"/>
          <w:szCs w:val="22"/>
          <w:u w:val="single"/>
        </w:rPr>
        <w:t>Death Table</w:t>
      </w:r>
    </w:p>
    <w:p w14:paraId="666D3826" w14:textId="77777777" w:rsidR="000A1DA4" w:rsidRPr="006A2E8F" w:rsidRDefault="000A1DA4" w:rsidP="000A1DA4">
      <w:pPr>
        <w:rPr>
          <w:rFonts w:asciiTheme="majorHAnsi" w:hAnsiTheme="majorHAnsi"/>
          <w:b/>
          <w:sz w:val="22"/>
          <w:szCs w:val="22"/>
          <w:u w:val="single"/>
        </w:rPr>
      </w:pPr>
    </w:p>
    <w:p w14:paraId="3FA91D2F" w14:textId="30140FA1" w:rsidR="000A1DA4" w:rsidRPr="006A2E8F" w:rsidRDefault="000A1DA4" w:rsidP="000A1DA4">
      <w:pPr>
        <w:rPr>
          <w:rFonts w:asciiTheme="majorHAnsi" w:hAnsiTheme="majorHAnsi"/>
          <w:sz w:val="22"/>
          <w:szCs w:val="22"/>
        </w:rPr>
      </w:pPr>
      <w:r w:rsidRPr="006A2E8F">
        <w:rPr>
          <w:rFonts w:asciiTheme="majorHAnsi" w:hAnsiTheme="majorHAnsi"/>
          <w:sz w:val="22"/>
          <w:szCs w:val="22"/>
        </w:rPr>
        <w:t>“Reported mortality information for patients.”</w:t>
      </w:r>
    </w:p>
    <w:p w14:paraId="0CA86384" w14:textId="77777777" w:rsidR="000A1DA4" w:rsidRPr="006A2E8F" w:rsidRDefault="000A1DA4" w:rsidP="000A1DA4">
      <w:pPr>
        <w:rPr>
          <w:rFonts w:asciiTheme="majorHAnsi" w:hAnsiTheme="majorHAnsi"/>
          <w:sz w:val="22"/>
          <w:szCs w:val="22"/>
        </w:rPr>
      </w:pP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3777"/>
        <w:gridCol w:w="2790"/>
      </w:tblGrid>
      <w:tr w:rsidR="00C04D4B" w:rsidRPr="006A2E8F" w14:paraId="6C19D86D" w14:textId="77777777" w:rsidTr="00C04D4B">
        <w:trPr>
          <w:trHeight w:val="300"/>
        </w:trPr>
        <w:tc>
          <w:tcPr>
            <w:tcW w:w="2898" w:type="dxa"/>
            <w:shd w:val="clear" w:color="auto" w:fill="auto"/>
            <w:noWrap/>
          </w:tcPr>
          <w:p w14:paraId="58BC1D2C" w14:textId="1A1E62A6" w:rsidR="00C04D4B" w:rsidRPr="006A2E8F" w:rsidRDefault="00C04D4B" w:rsidP="006A2E8F">
            <w:pPr>
              <w:rPr>
                <w:rFonts w:asciiTheme="majorHAnsi" w:eastAsia="Times New Roman" w:hAnsiTheme="majorHAnsi" w:cs="Times New Roman"/>
                <w:color w:val="000000"/>
                <w:sz w:val="22"/>
                <w:szCs w:val="22"/>
              </w:rPr>
            </w:pPr>
            <w:r w:rsidRPr="006A2E8F">
              <w:rPr>
                <w:rFonts w:asciiTheme="majorHAnsi" w:hAnsiTheme="majorHAnsi"/>
                <w:sz w:val="22"/>
                <w:szCs w:val="22"/>
              </w:rPr>
              <w:t>Variable Name</w:t>
            </w:r>
          </w:p>
        </w:tc>
        <w:tc>
          <w:tcPr>
            <w:tcW w:w="3777" w:type="dxa"/>
          </w:tcPr>
          <w:p w14:paraId="43B80D68" w14:textId="1ABB28FD" w:rsidR="00C04D4B" w:rsidRPr="006A2E8F" w:rsidRDefault="00C04D4B" w:rsidP="006A2E8F">
            <w:pPr>
              <w:rPr>
                <w:rFonts w:asciiTheme="majorHAnsi" w:hAnsiTheme="majorHAnsi"/>
                <w:sz w:val="22"/>
                <w:szCs w:val="22"/>
              </w:rPr>
            </w:pPr>
            <w:r w:rsidRPr="006A2E8F">
              <w:rPr>
                <w:rFonts w:asciiTheme="majorHAnsi" w:hAnsiTheme="majorHAnsi"/>
                <w:sz w:val="22"/>
                <w:szCs w:val="22"/>
              </w:rPr>
              <w:t>Variable Definition/ Notes</w:t>
            </w:r>
          </w:p>
        </w:tc>
        <w:tc>
          <w:tcPr>
            <w:tcW w:w="2790" w:type="dxa"/>
          </w:tcPr>
          <w:p w14:paraId="06E72241" w14:textId="19202B9C" w:rsidR="00C04D4B" w:rsidRPr="006A2E8F" w:rsidRDefault="00C04D4B" w:rsidP="006A2E8F">
            <w:pPr>
              <w:rPr>
                <w:rFonts w:asciiTheme="majorHAnsi" w:eastAsia="Times New Roman" w:hAnsiTheme="majorHAnsi" w:cs="Times New Roman"/>
                <w:color w:val="000000"/>
                <w:sz w:val="22"/>
                <w:szCs w:val="22"/>
              </w:rPr>
            </w:pPr>
            <w:r w:rsidRPr="006A2E8F">
              <w:rPr>
                <w:rFonts w:asciiTheme="majorHAnsi" w:hAnsiTheme="majorHAnsi"/>
                <w:sz w:val="22"/>
                <w:szCs w:val="22"/>
              </w:rPr>
              <w:t>Categorical Variable Values</w:t>
            </w:r>
          </w:p>
        </w:tc>
      </w:tr>
      <w:tr w:rsidR="00C04D4B" w:rsidRPr="006A2E8F" w14:paraId="04A2131C" w14:textId="71F84530" w:rsidTr="00C04D4B">
        <w:trPr>
          <w:trHeight w:val="300"/>
        </w:trPr>
        <w:tc>
          <w:tcPr>
            <w:tcW w:w="2898" w:type="dxa"/>
            <w:shd w:val="clear" w:color="auto" w:fill="auto"/>
            <w:noWrap/>
            <w:vAlign w:val="bottom"/>
            <w:hideMark/>
          </w:tcPr>
          <w:p w14:paraId="48F54698" w14:textId="77777777" w:rsidR="00C04D4B" w:rsidRPr="006A2E8F" w:rsidRDefault="00C04D4B" w:rsidP="006A2E8F">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CAP_ID</w:t>
            </w:r>
          </w:p>
        </w:tc>
        <w:tc>
          <w:tcPr>
            <w:tcW w:w="3777" w:type="dxa"/>
          </w:tcPr>
          <w:p w14:paraId="2EF2D9B4" w14:textId="3E57F1EF" w:rsidR="00C04D4B" w:rsidRPr="006A2E8F" w:rsidRDefault="00C04D4B" w:rsidP="006A2E8F">
            <w:pPr>
              <w:rPr>
                <w:rFonts w:asciiTheme="majorHAnsi" w:eastAsia="Times New Roman" w:hAnsiTheme="majorHAnsi" w:cs="Times New Roman"/>
                <w:color w:val="000000"/>
                <w:sz w:val="22"/>
                <w:szCs w:val="22"/>
              </w:rPr>
            </w:pPr>
            <w:r w:rsidRPr="006A2E8F">
              <w:rPr>
                <w:rFonts w:asciiTheme="majorHAnsi" w:hAnsiTheme="majorHAnsi"/>
                <w:sz w:val="22"/>
                <w:szCs w:val="22"/>
              </w:rPr>
              <w:t>Patient-level identifier used to link across tables.</w:t>
            </w:r>
          </w:p>
        </w:tc>
        <w:tc>
          <w:tcPr>
            <w:tcW w:w="2790" w:type="dxa"/>
          </w:tcPr>
          <w:p w14:paraId="5C832737" w14:textId="77777777" w:rsidR="00C04D4B" w:rsidRPr="006A2E8F" w:rsidRDefault="00C04D4B" w:rsidP="006A2E8F">
            <w:pPr>
              <w:rPr>
                <w:rFonts w:asciiTheme="majorHAnsi" w:eastAsia="Times New Roman" w:hAnsiTheme="majorHAnsi" w:cs="Times New Roman"/>
                <w:color w:val="000000"/>
                <w:sz w:val="22"/>
                <w:szCs w:val="22"/>
              </w:rPr>
            </w:pPr>
          </w:p>
        </w:tc>
      </w:tr>
      <w:tr w:rsidR="00C04D4B" w:rsidRPr="006A2E8F" w14:paraId="683BC8BF" w14:textId="2E844EA9" w:rsidTr="00C04D4B">
        <w:trPr>
          <w:trHeight w:val="300"/>
        </w:trPr>
        <w:tc>
          <w:tcPr>
            <w:tcW w:w="2898" w:type="dxa"/>
            <w:shd w:val="clear" w:color="auto" w:fill="auto"/>
            <w:noWrap/>
            <w:vAlign w:val="bottom"/>
            <w:hideMark/>
          </w:tcPr>
          <w:p w14:paraId="58C3BD23" w14:textId="77777777" w:rsidR="00C04D4B" w:rsidRPr="006A2E8F" w:rsidRDefault="00C04D4B" w:rsidP="006A2E8F">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DEATH_DATE</w:t>
            </w:r>
          </w:p>
        </w:tc>
        <w:tc>
          <w:tcPr>
            <w:tcW w:w="3777" w:type="dxa"/>
          </w:tcPr>
          <w:p w14:paraId="6DD52738" w14:textId="4EE92BC0" w:rsidR="00C04D4B" w:rsidRPr="006A2E8F" w:rsidRDefault="00C04D4B" w:rsidP="006A2E8F">
            <w:pPr>
              <w:rPr>
                <w:rFonts w:asciiTheme="majorHAnsi" w:eastAsia="Times New Roman" w:hAnsiTheme="majorHAnsi" w:cs="Times New Roman"/>
                <w:color w:val="000000"/>
                <w:sz w:val="22"/>
                <w:szCs w:val="22"/>
              </w:rPr>
            </w:pPr>
            <w:r w:rsidRPr="006A2E8F">
              <w:rPr>
                <w:rFonts w:asciiTheme="majorHAnsi" w:hAnsiTheme="majorHAnsi"/>
                <w:sz w:val="22"/>
                <w:szCs w:val="22"/>
              </w:rPr>
              <w:t>Date of death</w:t>
            </w:r>
          </w:p>
        </w:tc>
        <w:tc>
          <w:tcPr>
            <w:tcW w:w="2790" w:type="dxa"/>
          </w:tcPr>
          <w:p w14:paraId="24CA6F88" w14:textId="77777777" w:rsidR="00C04D4B" w:rsidRPr="006A2E8F" w:rsidRDefault="00C04D4B" w:rsidP="006A2E8F">
            <w:pPr>
              <w:rPr>
                <w:rFonts w:asciiTheme="majorHAnsi" w:eastAsia="Times New Roman" w:hAnsiTheme="majorHAnsi" w:cs="Times New Roman"/>
                <w:color w:val="000000"/>
                <w:sz w:val="22"/>
                <w:szCs w:val="22"/>
              </w:rPr>
            </w:pPr>
          </w:p>
        </w:tc>
      </w:tr>
      <w:tr w:rsidR="00C04D4B" w:rsidRPr="006A2E8F" w14:paraId="53FF10DE" w14:textId="0525687C" w:rsidTr="00C04D4B">
        <w:trPr>
          <w:trHeight w:val="300"/>
        </w:trPr>
        <w:tc>
          <w:tcPr>
            <w:tcW w:w="2898" w:type="dxa"/>
            <w:shd w:val="clear" w:color="auto" w:fill="auto"/>
            <w:noWrap/>
            <w:vAlign w:val="bottom"/>
            <w:hideMark/>
          </w:tcPr>
          <w:p w14:paraId="589129D7" w14:textId="77777777" w:rsidR="00C04D4B" w:rsidRPr="006A2E8F" w:rsidRDefault="00C04D4B" w:rsidP="006A2E8F">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DEATH_DATE_IMPUT</w:t>
            </w:r>
          </w:p>
        </w:tc>
        <w:tc>
          <w:tcPr>
            <w:tcW w:w="3777" w:type="dxa"/>
          </w:tcPr>
          <w:p w14:paraId="4E340A3B" w14:textId="62403AFE" w:rsidR="00C04D4B" w:rsidRPr="006A2E8F" w:rsidRDefault="00C04D4B" w:rsidP="006A2E8F">
            <w:pPr>
              <w:rPr>
                <w:rFonts w:asciiTheme="majorHAnsi" w:eastAsia="Times New Roman" w:hAnsiTheme="majorHAnsi" w:cs="Times New Roman"/>
                <w:color w:val="000000"/>
                <w:sz w:val="22"/>
                <w:szCs w:val="22"/>
              </w:rPr>
            </w:pPr>
            <w:r w:rsidRPr="006A2E8F">
              <w:rPr>
                <w:rFonts w:asciiTheme="majorHAnsi" w:hAnsiTheme="majorHAnsi"/>
                <w:sz w:val="22"/>
                <w:szCs w:val="22"/>
              </w:rPr>
              <w:t>When date of death is imputed, this field indicates which parts of the date were imputed.</w:t>
            </w:r>
          </w:p>
        </w:tc>
        <w:tc>
          <w:tcPr>
            <w:tcW w:w="2790" w:type="dxa"/>
          </w:tcPr>
          <w:p w14:paraId="6F97E4F7" w14:textId="77777777" w:rsidR="00C04D4B" w:rsidRPr="006A2E8F" w:rsidRDefault="00C04D4B" w:rsidP="006A2E8F">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Both month and day</w:t>
            </w:r>
          </w:p>
          <w:p w14:paraId="3137B94A" w14:textId="77777777" w:rsidR="00C04D4B" w:rsidRPr="006A2E8F" w:rsidRDefault="00C04D4B" w:rsidP="006A2E8F">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Day imputed</w:t>
            </w:r>
          </w:p>
          <w:p w14:paraId="41CC128A" w14:textId="77777777" w:rsidR="00C04D4B" w:rsidRPr="006A2E8F" w:rsidRDefault="00C04D4B" w:rsidP="006A2E8F">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Month imputed</w:t>
            </w:r>
          </w:p>
          <w:p w14:paraId="4CF01CFC" w14:textId="77777777" w:rsidR="00C04D4B" w:rsidRPr="006A2E8F" w:rsidRDefault="00C04D4B" w:rsidP="006A2E8F">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Not Imputed</w:t>
            </w:r>
          </w:p>
          <w:p w14:paraId="3294DC1E" w14:textId="77777777" w:rsidR="00C04D4B" w:rsidRPr="006A2E8F" w:rsidRDefault="00C04D4B" w:rsidP="006A2E8F">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No Information</w:t>
            </w:r>
          </w:p>
          <w:p w14:paraId="13CD4C4F" w14:textId="77777777" w:rsidR="00C04D4B" w:rsidRPr="006A2E8F" w:rsidRDefault="00C04D4B" w:rsidP="006A2E8F">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Unknown</w:t>
            </w:r>
          </w:p>
          <w:p w14:paraId="072619BE" w14:textId="45F52B45" w:rsidR="00C04D4B" w:rsidRPr="006A2E8F" w:rsidRDefault="00C04D4B" w:rsidP="006A2E8F">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Other</w:t>
            </w:r>
          </w:p>
        </w:tc>
      </w:tr>
      <w:tr w:rsidR="00C04D4B" w:rsidRPr="006A2E8F" w14:paraId="090E390E" w14:textId="5BB64671" w:rsidTr="00C04D4B">
        <w:trPr>
          <w:trHeight w:val="300"/>
        </w:trPr>
        <w:tc>
          <w:tcPr>
            <w:tcW w:w="2898" w:type="dxa"/>
            <w:shd w:val="clear" w:color="auto" w:fill="auto"/>
            <w:noWrap/>
            <w:vAlign w:val="bottom"/>
            <w:hideMark/>
          </w:tcPr>
          <w:p w14:paraId="7B3706D6" w14:textId="77777777" w:rsidR="00C04D4B" w:rsidRPr="006A2E8F" w:rsidRDefault="00C04D4B" w:rsidP="006A2E8F">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DEATH_SOURCE</w:t>
            </w:r>
          </w:p>
        </w:tc>
        <w:tc>
          <w:tcPr>
            <w:tcW w:w="3777" w:type="dxa"/>
          </w:tcPr>
          <w:p w14:paraId="70B92A67" w14:textId="5523FEBC" w:rsidR="00C04D4B" w:rsidRPr="006A2E8F" w:rsidRDefault="00C04D4B" w:rsidP="006A2E8F">
            <w:pPr>
              <w:rPr>
                <w:rFonts w:asciiTheme="majorHAnsi" w:eastAsia="Times New Roman" w:hAnsiTheme="majorHAnsi" w:cs="Times New Roman"/>
                <w:color w:val="000000"/>
                <w:sz w:val="22"/>
                <w:szCs w:val="22"/>
              </w:rPr>
            </w:pPr>
            <w:r w:rsidRPr="006A2E8F">
              <w:rPr>
                <w:rFonts w:asciiTheme="majorHAnsi" w:hAnsiTheme="majorHAnsi"/>
                <w:sz w:val="22"/>
                <w:szCs w:val="22"/>
              </w:rPr>
              <w:t>Guidance: “Other, locally defined” may be used to indicate presence of deaths reported from EHR systems, such as in-patient hospital deaths or dead on arrival.</w:t>
            </w:r>
          </w:p>
        </w:tc>
        <w:tc>
          <w:tcPr>
            <w:tcW w:w="2790" w:type="dxa"/>
          </w:tcPr>
          <w:p w14:paraId="150888BF" w14:textId="77777777" w:rsidR="00C04D4B" w:rsidRPr="006A2E8F" w:rsidRDefault="00C04D4B" w:rsidP="006A2E8F">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Other, Locally defined</w:t>
            </w:r>
          </w:p>
          <w:p w14:paraId="0372B6F8" w14:textId="77777777" w:rsidR="00C04D4B" w:rsidRPr="006A2E8F" w:rsidRDefault="00C04D4B" w:rsidP="006A2E8F">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Nation death index</w:t>
            </w:r>
          </w:p>
          <w:p w14:paraId="62E208AE" w14:textId="77777777" w:rsidR="00C04D4B" w:rsidRPr="006A2E8F" w:rsidRDefault="00C04D4B" w:rsidP="006A2E8F">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Social Security</w:t>
            </w:r>
          </w:p>
          <w:p w14:paraId="1473EB15" w14:textId="77777777" w:rsidR="00C04D4B" w:rsidRPr="006A2E8F" w:rsidRDefault="00C04D4B" w:rsidP="006A2E8F">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State Death Files</w:t>
            </w:r>
          </w:p>
          <w:p w14:paraId="3E0E3F60" w14:textId="77777777" w:rsidR="00C04D4B" w:rsidRPr="006A2E8F" w:rsidRDefault="00C04D4B" w:rsidP="006A2E8F">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Tumor Data</w:t>
            </w:r>
          </w:p>
          <w:p w14:paraId="43A208F0" w14:textId="77777777" w:rsidR="00C04D4B" w:rsidRPr="006A2E8F" w:rsidRDefault="00C04D4B" w:rsidP="006A2E8F">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No Information</w:t>
            </w:r>
          </w:p>
          <w:p w14:paraId="3A3DA878" w14:textId="77777777" w:rsidR="00C04D4B" w:rsidRPr="006A2E8F" w:rsidRDefault="00C04D4B" w:rsidP="006A2E8F">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Unknown</w:t>
            </w:r>
          </w:p>
          <w:p w14:paraId="7AB954A2" w14:textId="6A74CFCB" w:rsidR="00C04D4B" w:rsidRPr="006A2E8F" w:rsidRDefault="00C04D4B" w:rsidP="006A2E8F">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Other</w:t>
            </w:r>
          </w:p>
        </w:tc>
      </w:tr>
      <w:tr w:rsidR="00C04D4B" w:rsidRPr="006A2E8F" w14:paraId="457D3DD0" w14:textId="32F0C729" w:rsidTr="00C04D4B">
        <w:trPr>
          <w:trHeight w:val="1200"/>
        </w:trPr>
        <w:tc>
          <w:tcPr>
            <w:tcW w:w="2898" w:type="dxa"/>
            <w:shd w:val="clear" w:color="auto" w:fill="auto"/>
            <w:noWrap/>
            <w:vAlign w:val="bottom"/>
            <w:hideMark/>
          </w:tcPr>
          <w:p w14:paraId="01AF8490" w14:textId="77777777" w:rsidR="00C04D4B" w:rsidRPr="006A2E8F" w:rsidRDefault="00C04D4B" w:rsidP="006A2E8F">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DEATH_MATCH_CONFIDENCE</w:t>
            </w:r>
          </w:p>
        </w:tc>
        <w:tc>
          <w:tcPr>
            <w:tcW w:w="3777" w:type="dxa"/>
          </w:tcPr>
          <w:p w14:paraId="377F5C22" w14:textId="60F051AE" w:rsidR="00C04D4B" w:rsidRPr="006A2E8F" w:rsidRDefault="00C04D4B" w:rsidP="006A2E8F">
            <w:pPr>
              <w:rPr>
                <w:rFonts w:asciiTheme="majorHAnsi" w:eastAsia="Times New Roman" w:hAnsiTheme="majorHAnsi" w:cs="Times New Roman"/>
                <w:color w:val="000000"/>
                <w:sz w:val="22"/>
                <w:szCs w:val="22"/>
              </w:rPr>
            </w:pPr>
            <w:r w:rsidRPr="006A2E8F">
              <w:rPr>
                <w:rFonts w:asciiTheme="majorHAnsi" w:hAnsiTheme="majorHAnsi"/>
                <w:sz w:val="22"/>
                <w:szCs w:val="22"/>
              </w:rPr>
              <w:t>"For situations where a probabilistic patient matching strategy is used, this field indicates the confidence that the patient drawn from external source data represents the actual patient.</w:t>
            </w:r>
          </w:p>
        </w:tc>
        <w:tc>
          <w:tcPr>
            <w:tcW w:w="2790" w:type="dxa"/>
          </w:tcPr>
          <w:p w14:paraId="61272A6C" w14:textId="77777777" w:rsidR="00C04D4B" w:rsidRPr="006A2E8F" w:rsidRDefault="00C04D4B" w:rsidP="006A2E8F">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Excellent</w:t>
            </w:r>
          </w:p>
          <w:p w14:paraId="369361DA" w14:textId="77777777" w:rsidR="00C04D4B" w:rsidRPr="006A2E8F" w:rsidRDefault="00C04D4B" w:rsidP="006A2E8F">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Fair</w:t>
            </w:r>
          </w:p>
          <w:p w14:paraId="4F1DC242" w14:textId="77777777" w:rsidR="00C04D4B" w:rsidRPr="006A2E8F" w:rsidRDefault="00C04D4B" w:rsidP="006A2E8F">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Poor</w:t>
            </w:r>
          </w:p>
          <w:p w14:paraId="43B2448E" w14:textId="77777777" w:rsidR="00C04D4B" w:rsidRPr="006A2E8F" w:rsidRDefault="00C04D4B" w:rsidP="006A2E8F">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No Information</w:t>
            </w:r>
          </w:p>
          <w:p w14:paraId="28FCC89D" w14:textId="77777777" w:rsidR="00C04D4B" w:rsidRPr="006A2E8F" w:rsidRDefault="00C04D4B" w:rsidP="006A2E8F">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Unknown</w:t>
            </w:r>
          </w:p>
          <w:p w14:paraId="5A15308E" w14:textId="04A8FE63" w:rsidR="00C04D4B" w:rsidRPr="006A2E8F" w:rsidRDefault="00C04D4B" w:rsidP="006A2E8F">
            <w:pPr>
              <w:rPr>
                <w:rFonts w:asciiTheme="majorHAnsi" w:eastAsia="Times New Roman" w:hAnsiTheme="majorHAnsi" w:cs="Times New Roman"/>
                <w:color w:val="000000"/>
                <w:sz w:val="22"/>
                <w:szCs w:val="22"/>
              </w:rPr>
            </w:pPr>
            <w:r w:rsidRPr="006A2E8F">
              <w:rPr>
                <w:rFonts w:asciiTheme="majorHAnsi" w:eastAsia="Times New Roman" w:hAnsiTheme="majorHAnsi" w:cs="Times New Roman"/>
                <w:color w:val="000000"/>
                <w:sz w:val="22"/>
                <w:szCs w:val="22"/>
              </w:rPr>
              <w:t>Other</w:t>
            </w:r>
          </w:p>
        </w:tc>
      </w:tr>
    </w:tbl>
    <w:p w14:paraId="209F1290" w14:textId="77777777" w:rsidR="006A2E8F" w:rsidRPr="006A2E8F" w:rsidRDefault="006A2E8F" w:rsidP="000A1DA4">
      <w:pPr>
        <w:rPr>
          <w:rFonts w:asciiTheme="majorHAnsi" w:hAnsiTheme="majorHAnsi"/>
          <w:sz w:val="22"/>
          <w:szCs w:val="22"/>
        </w:rPr>
      </w:pPr>
    </w:p>
    <w:p w14:paraId="1197F3BC" w14:textId="77777777" w:rsidR="006A2E8F" w:rsidRPr="006A2E8F" w:rsidRDefault="006A2E8F" w:rsidP="000A1DA4">
      <w:pPr>
        <w:rPr>
          <w:rFonts w:asciiTheme="majorHAnsi" w:hAnsiTheme="majorHAnsi"/>
          <w:sz w:val="22"/>
          <w:szCs w:val="22"/>
        </w:rPr>
      </w:pPr>
    </w:p>
    <w:p w14:paraId="6845B5CA" w14:textId="77777777" w:rsidR="006A2E8F" w:rsidRPr="006A2E8F" w:rsidRDefault="006A2E8F" w:rsidP="006A2E8F">
      <w:pPr>
        <w:rPr>
          <w:rFonts w:asciiTheme="majorHAnsi" w:hAnsiTheme="majorHAnsi"/>
          <w:sz w:val="22"/>
          <w:szCs w:val="22"/>
        </w:rPr>
      </w:pPr>
    </w:p>
    <w:p w14:paraId="5D43173D" w14:textId="234EC20A" w:rsidR="00453BAE" w:rsidRPr="006A2E8F" w:rsidRDefault="00F27338" w:rsidP="00453BAE">
      <w:pPr>
        <w:rPr>
          <w:rFonts w:asciiTheme="majorHAnsi" w:hAnsiTheme="majorHAnsi"/>
          <w:sz w:val="22"/>
          <w:szCs w:val="22"/>
        </w:rPr>
      </w:pPr>
      <w:r w:rsidRPr="006A2E8F">
        <w:rPr>
          <w:rFonts w:asciiTheme="majorHAnsi" w:hAnsiTheme="majorHAnsi"/>
          <w:sz w:val="22"/>
          <w:szCs w:val="22"/>
        </w:rPr>
        <w:t xml:space="preserve">*Information taken directly from CAPriCORN and PCORnet materials.  </w:t>
      </w:r>
    </w:p>
    <w:p w14:paraId="07E39537" w14:textId="77777777" w:rsidR="00571F48" w:rsidRPr="006A2E8F" w:rsidRDefault="00571F48" w:rsidP="00355A3C">
      <w:pPr>
        <w:rPr>
          <w:rFonts w:asciiTheme="majorHAnsi" w:hAnsiTheme="majorHAnsi"/>
          <w:sz w:val="22"/>
          <w:szCs w:val="22"/>
        </w:rPr>
      </w:pPr>
    </w:p>
    <w:p w14:paraId="40E0044C" w14:textId="77777777" w:rsidR="00571F48" w:rsidRPr="006A2E8F" w:rsidRDefault="00571F48" w:rsidP="00355A3C">
      <w:pPr>
        <w:rPr>
          <w:rFonts w:asciiTheme="majorHAnsi" w:hAnsiTheme="majorHAnsi"/>
          <w:sz w:val="22"/>
          <w:szCs w:val="22"/>
        </w:rPr>
      </w:pPr>
    </w:p>
    <w:p w14:paraId="6D119C9E" w14:textId="77777777" w:rsidR="00571F48" w:rsidRPr="006A2E8F" w:rsidRDefault="00571F48" w:rsidP="00355A3C">
      <w:pPr>
        <w:rPr>
          <w:rFonts w:asciiTheme="majorHAnsi" w:hAnsiTheme="majorHAnsi"/>
          <w:sz w:val="22"/>
          <w:szCs w:val="22"/>
        </w:rPr>
      </w:pPr>
    </w:p>
    <w:sectPr w:rsidR="00571F48" w:rsidRPr="006A2E8F" w:rsidSect="00355A3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6AF4C" w14:textId="77777777" w:rsidR="002C10E0" w:rsidRDefault="002C10E0" w:rsidP="00671BF9">
      <w:r>
        <w:separator/>
      </w:r>
    </w:p>
  </w:endnote>
  <w:endnote w:type="continuationSeparator" w:id="0">
    <w:p w14:paraId="7F944E5C" w14:textId="77777777" w:rsidR="002C10E0" w:rsidRDefault="002C10E0" w:rsidP="0067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855612"/>
      <w:docPartObj>
        <w:docPartGallery w:val="Page Numbers (Bottom of Page)"/>
        <w:docPartUnique/>
      </w:docPartObj>
    </w:sdtPr>
    <w:sdtEndPr>
      <w:rPr>
        <w:noProof/>
      </w:rPr>
    </w:sdtEndPr>
    <w:sdtContent>
      <w:p w14:paraId="4E7D7F06" w14:textId="05617FC1" w:rsidR="002C10E0" w:rsidRDefault="002C10E0">
        <w:pPr>
          <w:pStyle w:val="Footer"/>
          <w:jc w:val="center"/>
        </w:pPr>
        <w:r>
          <w:fldChar w:fldCharType="begin"/>
        </w:r>
        <w:r>
          <w:instrText xml:space="preserve"> PAGE   \* MERGEFORMAT </w:instrText>
        </w:r>
        <w:r>
          <w:fldChar w:fldCharType="separate"/>
        </w:r>
        <w:r w:rsidR="00D87342">
          <w:rPr>
            <w:noProof/>
          </w:rPr>
          <w:t>1</w:t>
        </w:r>
        <w:r>
          <w:rPr>
            <w:noProof/>
          </w:rPr>
          <w:fldChar w:fldCharType="end"/>
        </w:r>
      </w:p>
    </w:sdtContent>
  </w:sdt>
  <w:p w14:paraId="19F0275C" w14:textId="77777777" w:rsidR="002C10E0" w:rsidRDefault="002C1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FF5CF" w14:textId="77777777" w:rsidR="002C10E0" w:rsidRDefault="002C10E0" w:rsidP="00671BF9">
      <w:r>
        <w:separator/>
      </w:r>
    </w:p>
  </w:footnote>
  <w:footnote w:type="continuationSeparator" w:id="0">
    <w:p w14:paraId="6232DEC8" w14:textId="77777777" w:rsidR="002C10E0" w:rsidRDefault="002C10E0" w:rsidP="00671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08D7"/>
    <w:multiLevelType w:val="hybridMultilevel"/>
    <w:tmpl w:val="BB4A7870"/>
    <w:lvl w:ilvl="0" w:tplc="AB36A8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E767E"/>
    <w:multiLevelType w:val="hybridMultilevel"/>
    <w:tmpl w:val="336AB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522129"/>
    <w:multiLevelType w:val="multilevel"/>
    <w:tmpl w:val="B964E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272982"/>
    <w:multiLevelType w:val="hybridMultilevel"/>
    <w:tmpl w:val="C10ED9FE"/>
    <w:lvl w:ilvl="0" w:tplc="30D0EE70">
      <w:start w:val="1"/>
      <w:numFmt w:val="decimal"/>
      <w:lvlText w:val="%1."/>
      <w:lvlJc w:val="left"/>
      <w:pPr>
        <w:ind w:left="-180" w:hanging="360"/>
      </w:pPr>
      <w:rPr>
        <w:rFonts w:hint="default"/>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nsid w:val="40577C0C"/>
    <w:multiLevelType w:val="hybridMultilevel"/>
    <w:tmpl w:val="3B8A924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nsid w:val="434740D8"/>
    <w:multiLevelType w:val="hybridMultilevel"/>
    <w:tmpl w:val="DCB0FD24"/>
    <w:lvl w:ilvl="0" w:tplc="AB36A8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7C271B"/>
    <w:multiLevelType w:val="hybridMultilevel"/>
    <w:tmpl w:val="737CF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562F62"/>
    <w:multiLevelType w:val="hybridMultilevel"/>
    <w:tmpl w:val="857A0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F45D1D"/>
    <w:multiLevelType w:val="hybridMultilevel"/>
    <w:tmpl w:val="737CF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AC624C"/>
    <w:multiLevelType w:val="hybridMultilevel"/>
    <w:tmpl w:val="6D584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F633A0"/>
    <w:multiLevelType w:val="hybridMultilevel"/>
    <w:tmpl w:val="91528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10"/>
  </w:num>
  <w:num w:numId="5">
    <w:abstractNumId w:val="3"/>
  </w:num>
  <w:num w:numId="6">
    <w:abstractNumId w:val="7"/>
  </w:num>
  <w:num w:numId="7">
    <w:abstractNumId w:val="6"/>
  </w:num>
  <w:num w:numId="8">
    <w:abstractNumId w:val="2"/>
  </w:num>
  <w:num w:numId="9">
    <w:abstractNumId w:val="2"/>
    <w:lvlOverride w:ilvl="1">
      <w:lvl w:ilvl="1">
        <w:numFmt w:val="bullet"/>
        <w:lvlText w:val=""/>
        <w:lvlJc w:val="left"/>
        <w:pPr>
          <w:tabs>
            <w:tab w:val="num" w:pos="1440"/>
          </w:tabs>
          <w:ind w:left="1440" w:hanging="360"/>
        </w:pPr>
        <w:rPr>
          <w:rFonts w:ascii="Symbol" w:hAnsi="Symbol" w:hint="default"/>
          <w:sz w:val="20"/>
        </w:rPr>
      </w:lvl>
    </w:lvlOverride>
  </w:num>
  <w:num w:numId="10">
    <w:abstractNumId w:val="4"/>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D07"/>
    <w:rsid w:val="00004D4F"/>
    <w:rsid w:val="000504BA"/>
    <w:rsid w:val="000608D6"/>
    <w:rsid w:val="00085FD8"/>
    <w:rsid w:val="000A1DA4"/>
    <w:rsid w:val="000C3F06"/>
    <w:rsid w:val="000E47D1"/>
    <w:rsid w:val="001017C5"/>
    <w:rsid w:val="00104761"/>
    <w:rsid w:val="00105982"/>
    <w:rsid w:val="00120C3E"/>
    <w:rsid w:val="0012130F"/>
    <w:rsid w:val="00135563"/>
    <w:rsid w:val="001605F5"/>
    <w:rsid w:val="0019656F"/>
    <w:rsid w:val="001B4166"/>
    <w:rsid w:val="001B4A31"/>
    <w:rsid w:val="001E00EC"/>
    <w:rsid w:val="001E329B"/>
    <w:rsid w:val="00216599"/>
    <w:rsid w:val="00237CD0"/>
    <w:rsid w:val="002501EC"/>
    <w:rsid w:val="00277FE9"/>
    <w:rsid w:val="00296FA0"/>
    <w:rsid w:val="002C10E0"/>
    <w:rsid w:val="002D0498"/>
    <w:rsid w:val="002D6E88"/>
    <w:rsid w:val="002F110C"/>
    <w:rsid w:val="002F6E16"/>
    <w:rsid w:val="002F7E1B"/>
    <w:rsid w:val="00341328"/>
    <w:rsid w:val="00355A3C"/>
    <w:rsid w:val="00361C68"/>
    <w:rsid w:val="00362286"/>
    <w:rsid w:val="003713F5"/>
    <w:rsid w:val="00377F1B"/>
    <w:rsid w:val="003819E1"/>
    <w:rsid w:val="003821AC"/>
    <w:rsid w:val="003A146A"/>
    <w:rsid w:val="003B1B73"/>
    <w:rsid w:val="003C0BB3"/>
    <w:rsid w:val="003C4254"/>
    <w:rsid w:val="003E589D"/>
    <w:rsid w:val="003F12AE"/>
    <w:rsid w:val="003F470B"/>
    <w:rsid w:val="003F57A9"/>
    <w:rsid w:val="00435873"/>
    <w:rsid w:val="00453BAE"/>
    <w:rsid w:val="004601EB"/>
    <w:rsid w:val="00464D82"/>
    <w:rsid w:val="00473F29"/>
    <w:rsid w:val="00496699"/>
    <w:rsid w:val="004B4FB3"/>
    <w:rsid w:val="004C3105"/>
    <w:rsid w:val="004D4507"/>
    <w:rsid w:val="004D51E5"/>
    <w:rsid w:val="004D6C4B"/>
    <w:rsid w:val="004F4945"/>
    <w:rsid w:val="00500C89"/>
    <w:rsid w:val="00515F0A"/>
    <w:rsid w:val="005413B2"/>
    <w:rsid w:val="00554744"/>
    <w:rsid w:val="0057087F"/>
    <w:rsid w:val="00571F48"/>
    <w:rsid w:val="00572421"/>
    <w:rsid w:val="005C194B"/>
    <w:rsid w:val="005C280E"/>
    <w:rsid w:val="005C5E87"/>
    <w:rsid w:val="005D4FF2"/>
    <w:rsid w:val="005F58A1"/>
    <w:rsid w:val="00603E20"/>
    <w:rsid w:val="0060696F"/>
    <w:rsid w:val="00606EE0"/>
    <w:rsid w:val="006078D3"/>
    <w:rsid w:val="00611C24"/>
    <w:rsid w:val="006166AA"/>
    <w:rsid w:val="006256BF"/>
    <w:rsid w:val="006269FF"/>
    <w:rsid w:val="00667374"/>
    <w:rsid w:val="00671BF9"/>
    <w:rsid w:val="00676A70"/>
    <w:rsid w:val="00676BEA"/>
    <w:rsid w:val="00680164"/>
    <w:rsid w:val="006A2E8F"/>
    <w:rsid w:val="006A749B"/>
    <w:rsid w:val="006B41C4"/>
    <w:rsid w:val="006B732B"/>
    <w:rsid w:val="006B7ED9"/>
    <w:rsid w:val="006D3B31"/>
    <w:rsid w:val="006D4B9B"/>
    <w:rsid w:val="006E09EC"/>
    <w:rsid w:val="006E0E4C"/>
    <w:rsid w:val="006F6FEB"/>
    <w:rsid w:val="00714AAD"/>
    <w:rsid w:val="007237DD"/>
    <w:rsid w:val="0073328D"/>
    <w:rsid w:val="00733ABA"/>
    <w:rsid w:val="00740BC8"/>
    <w:rsid w:val="0076413B"/>
    <w:rsid w:val="00791A39"/>
    <w:rsid w:val="00792267"/>
    <w:rsid w:val="00793840"/>
    <w:rsid w:val="00794DCA"/>
    <w:rsid w:val="007B12E0"/>
    <w:rsid w:val="007B6540"/>
    <w:rsid w:val="007C62B0"/>
    <w:rsid w:val="007C6664"/>
    <w:rsid w:val="007C6C61"/>
    <w:rsid w:val="007D0991"/>
    <w:rsid w:val="007D5E9F"/>
    <w:rsid w:val="007F06B5"/>
    <w:rsid w:val="008068A4"/>
    <w:rsid w:val="00816841"/>
    <w:rsid w:val="00823786"/>
    <w:rsid w:val="00830F32"/>
    <w:rsid w:val="00847322"/>
    <w:rsid w:val="00867B43"/>
    <w:rsid w:val="00870E61"/>
    <w:rsid w:val="008863C7"/>
    <w:rsid w:val="00887A30"/>
    <w:rsid w:val="00887B75"/>
    <w:rsid w:val="008A125B"/>
    <w:rsid w:val="008A2973"/>
    <w:rsid w:val="008A3E92"/>
    <w:rsid w:val="008B5F97"/>
    <w:rsid w:val="008C36F1"/>
    <w:rsid w:val="008F7F99"/>
    <w:rsid w:val="00906263"/>
    <w:rsid w:val="00906699"/>
    <w:rsid w:val="00933B15"/>
    <w:rsid w:val="009507FE"/>
    <w:rsid w:val="009524F7"/>
    <w:rsid w:val="00956D68"/>
    <w:rsid w:val="00976510"/>
    <w:rsid w:val="009766DA"/>
    <w:rsid w:val="009769AC"/>
    <w:rsid w:val="009926DD"/>
    <w:rsid w:val="009A5E64"/>
    <w:rsid w:val="009B14D1"/>
    <w:rsid w:val="009B3EAC"/>
    <w:rsid w:val="009C0DC9"/>
    <w:rsid w:val="009C0DF1"/>
    <w:rsid w:val="009E1BBB"/>
    <w:rsid w:val="009E3070"/>
    <w:rsid w:val="009E42EB"/>
    <w:rsid w:val="009F049B"/>
    <w:rsid w:val="009F0D5F"/>
    <w:rsid w:val="00A03B00"/>
    <w:rsid w:val="00A22F67"/>
    <w:rsid w:val="00A335AC"/>
    <w:rsid w:val="00A40418"/>
    <w:rsid w:val="00A7179A"/>
    <w:rsid w:val="00A85358"/>
    <w:rsid w:val="00AD7D8D"/>
    <w:rsid w:val="00B10D3C"/>
    <w:rsid w:val="00B1558C"/>
    <w:rsid w:val="00B21008"/>
    <w:rsid w:val="00B23A72"/>
    <w:rsid w:val="00B30C10"/>
    <w:rsid w:val="00B323D0"/>
    <w:rsid w:val="00B3557A"/>
    <w:rsid w:val="00B44318"/>
    <w:rsid w:val="00B45F10"/>
    <w:rsid w:val="00B50ECF"/>
    <w:rsid w:val="00B52DFD"/>
    <w:rsid w:val="00B627B3"/>
    <w:rsid w:val="00B81B5B"/>
    <w:rsid w:val="00B839CC"/>
    <w:rsid w:val="00B95AAC"/>
    <w:rsid w:val="00BA3745"/>
    <w:rsid w:val="00BA7C5B"/>
    <w:rsid w:val="00BB0848"/>
    <w:rsid w:val="00BB60A8"/>
    <w:rsid w:val="00BC1FFC"/>
    <w:rsid w:val="00BD0E87"/>
    <w:rsid w:val="00BD5EA3"/>
    <w:rsid w:val="00BE498D"/>
    <w:rsid w:val="00BF3A81"/>
    <w:rsid w:val="00C04D4B"/>
    <w:rsid w:val="00C0674A"/>
    <w:rsid w:val="00C07E4A"/>
    <w:rsid w:val="00C16A59"/>
    <w:rsid w:val="00C248AD"/>
    <w:rsid w:val="00C2716B"/>
    <w:rsid w:val="00C372E5"/>
    <w:rsid w:val="00C40371"/>
    <w:rsid w:val="00C45ACB"/>
    <w:rsid w:val="00C53A2E"/>
    <w:rsid w:val="00C7125A"/>
    <w:rsid w:val="00C843FE"/>
    <w:rsid w:val="00C91286"/>
    <w:rsid w:val="00C97900"/>
    <w:rsid w:val="00CB2761"/>
    <w:rsid w:val="00CB4562"/>
    <w:rsid w:val="00CB7113"/>
    <w:rsid w:val="00CC2671"/>
    <w:rsid w:val="00CF16CF"/>
    <w:rsid w:val="00CF5342"/>
    <w:rsid w:val="00D04B36"/>
    <w:rsid w:val="00D22223"/>
    <w:rsid w:val="00D40827"/>
    <w:rsid w:val="00D42809"/>
    <w:rsid w:val="00D46090"/>
    <w:rsid w:val="00D47FC5"/>
    <w:rsid w:val="00D6069F"/>
    <w:rsid w:val="00D85513"/>
    <w:rsid w:val="00D87342"/>
    <w:rsid w:val="00DA3F31"/>
    <w:rsid w:val="00DB1813"/>
    <w:rsid w:val="00DB5F0E"/>
    <w:rsid w:val="00DC2BA6"/>
    <w:rsid w:val="00DD3916"/>
    <w:rsid w:val="00DD5F01"/>
    <w:rsid w:val="00DD6AEC"/>
    <w:rsid w:val="00DF50B2"/>
    <w:rsid w:val="00DF59BE"/>
    <w:rsid w:val="00E33F94"/>
    <w:rsid w:val="00E51E66"/>
    <w:rsid w:val="00E52CCB"/>
    <w:rsid w:val="00E551A6"/>
    <w:rsid w:val="00E86490"/>
    <w:rsid w:val="00EA116B"/>
    <w:rsid w:val="00EB368C"/>
    <w:rsid w:val="00EC3AC5"/>
    <w:rsid w:val="00EC3AF2"/>
    <w:rsid w:val="00ED67D3"/>
    <w:rsid w:val="00EE209F"/>
    <w:rsid w:val="00EE345E"/>
    <w:rsid w:val="00EE4D07"/>
    <w:rsid w:val="00F25811"/>
    <w:rsid w:val="00F27338"/>
    <w:rsid w:val="00F55D31"/>
    <w:rsid w:val="00F611F8"/>
    <w:rsid w:val="00F75BF4"/>
    <w:rsid w:val="00F85BE3"/>
    <w:rsid w:val="00FC4BAD"/>
    <w:rsid w:val="00FD7E07"/>
    <w:rsid w:val="00FF1962"/>
    <w:rsid w:val="00FF41B5"/>
    <w:rsid w:val="00FF4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FAB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563"/>
    <w:pPr>
      <w:ind w:left="720"/>
      <w:contextualSpacing/>
    </w:pPr>
  </w:style>
  <w:style w:type="character" w:styleId="Hyperlink">
    <w:name w:val="Hyperlink"/>
    <w:basedOn w:val="DefaultParagraphFont"/>
    <w:uiPriority w:val="99"/>
    <w:unhideWhenUsed/>
    <w:rsid w:val="00EE209F"/>
    <w:rPr>
      <w:color w:val="0000FF" w:themeColor="hyperlink"/>
      <w:u w:val="single"/>
    </w:rPr>
  </w:style>
  <w:style w:type="character" w:customStyle="1" w:styleId="hiddenreadable">
    <w:name w:val="hiddenreadable"/>
    <w:basedOn w:val="DefaultParagraphFont"/>
    <w:rsid w:val="00CB2761"/>
  </w:style>
  <w:style w:type="character" w:customStyle="1" w:styleId="apple-converted-space">
    <w:name w:val="apple-converted-space"/>
    <w:basedOn w:val="DefaultParagraphFont"/>
    <w:rsid w:val="00CB2761"/>
  </w:style>
  <w:style w:type="paragraph" w:styleId="BalloonText">
    <w:name w:val="Balloon Text"/>
    <w:basedOn w:val="Normal"/>
    <w:link w:val="BalloonTextChar"/>
    <w:uiPriority w:val="99"/>
    <w:semiHidden/>
    <w:unhideWhenUsed/>
    <w:rsid w:val="00CB27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2761"/>
    <w:rPr>
      <w:rFonts w:ascii="Lucida Grande" w:hAnsi="Lucida Grande" w:cs="Lucida Grande"/>
      <w:sz w:val="18"/>
      <w:szCs w:val="18"/>
    </w:rPr>
  </w:style>
  <w:style w:type="table" w:styleId="TableGrid">
    <w:name w:val="Table Grid"/>
    <w:basedOn w:val="TableNormal"/>
    <w:uiPriority w:val="59"/>
    <w:rsid w:val="00C45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7374"/>
    <w:rPr>
      <w:sz w:val="16"/>
      <w:szCs w:val="16"/>
    </w:rPr>
  </w:style>
  <w:style w:type="paragraph" w:styleId="CommentText">
    <w:name w:val="annotation text"/>
    <w:basedOn w:val="Normal"/>
    <w:link w:val="CommentTextChar"/>
    <w:uiPriority w:val="99"/>
    <w:semiHidden/>
    <w:unhideWhenUsed/>
    <w:rsid w:val="00667374"/>
    <w:rPr>
      <w:sz w:val="20"/>
      <w:szCs w:val="20"/>
    </w:rPr>
  </w:style>
  <w:style w:type="character" w:customStyle="1" w:styleId="CommentTextChar">
    <w:name w:val="Comment Text Char"/>
    <w:basedOn w:val="DefaultParagraphFont"/>
    <w:link w:val="CommentText"/>
    <w:uiPriority w:val="99"/>
    <w:semiHidden/>
    <w:rsid w:val="00667374"/>
    <w:rPr>
      <w:sz w:val="20"/>
      <w:szCs w:val="20"/>
    </w:rPr>
  </w:style>
  <w:style w:type="paragraph" w:styleId="CommentSubject">
    <w:name w:val="annotation subject"/>
    <w:basedOn w:val="CommentText"/>
    <w:next w:val="CommentText"/>
    <w:link w:val="CommentSubjectChar"/>
    <w:uiPriority w:val="99"/>
    <w:semiHidden/>
    <w:unhideWhenUsed/>
    <w:rsid w:val="00667374"/>
    <w:rPr>
      <w:b/>
      <w:bCs/>
    </w:rPr>
  </w:style>
  <w:style w:type="character" w:customStyle="1" w:styleId="CommentSubjectChar">
    <w:name w:val="Comment Subject Char"/>
    <w:basedOn w:val="CommentTextChar"/>
    <w:link w:val="CommentSubject"/>
    <w:uiPriority w:val="99"/>
    <w:semiHidden/>
    <w:rsid w:val="00667374"/>
    <w:rPr>
      <w:b/>
      <w:bCs/>
      <w:sz w:val="20"/>
      <w:szCs w:val="20"/>
    </w:rPr>
  </w:style>
  <w:style w:type="paragraph" w:styleId="Revision">
    <w:name w:val="Revision"/>
    <w:hidden/>
    <w:uiPriority w:val="99"/>
    <w:semiHidden/>
    <w:rsid w:val="00667374"/>
  </w:style>
  <w:style w:type="paragraph" w:styleId="NormalWeb">
    <w:name w:val="Normal (Web)"/>
    <w:basedOn w:val="Normal"/>
    <w:uiPriority w:val="99"/>
    <w:semiHidden/>
    <w:unhideWhenUsed/>
    <w:rsid w:val="004F4945"/>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671BF9"/>
    <w:pPr>
      <w:tabs>
        <w:tab w:val="center" w:pos="4680"/>
        <w:tab w:val="right" w:pos="9360"/>
      </w:tabs>
    </w:pPr>
  </w:style>
  <w:style w:type="character" w:customStyle="1" w:styleId="HeaderChar">
    <w:name w:val="Header Char"/>
    <w:basedOn w:val="DefaultParagraphFont"/>
    <w:link w:val="Header"/>
    <w:uiPriority w:val="99"/>
    <w:rsid w:val="00671BF9"/>
  </w:style>
  <w:style w:type="paragraph" w:styleId="Footer">
    <w:name w:val="footer"/>
    <w:basedOn w:val="Normal"/>
    <w:link w:val="FooterChar"/>
    <w:uiPriority w:val="99"/>
    <w:unhideWhenUsed/>
    <w:rsid w:val="00671BF9"/>
    <w:pPr>
      <w:tabs>
        <w:tab w:val="center" w:pos="4680"/>
        <w:tab w:val="right" w:pos="9360"/>
      </w:tabs>
    </w:pPr>
  </w:style>
  <w:style w:type="character" w:customStyle="1" w:styleId="FooterChar">
    <w:name w:val="Footer Char"/>
    <w:basedOn w:val="DefaultParagraphFont"/>
    <w:link w:val="Footer"/>
    <w:uiPriority w:val="99"/>
    <w:rsid w:val="00671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563"/>
    <w:pPr>
      <w:ind w:left="720"/>
      <w:contextualSpacing/>
    </w:pPr>
  </w:style>
  <w:style w:type="character" w:styleId="Hyperlink">
    <w:name w:val="Hyperlink"/>
    <w:basedOn w:val="DefaultParagraphFont"/>
    <w:uiPriority w:val="99"/>
    <w:unhideWhenUsed/>
    <w:rsid w:val="00EE209F"/>
    <w:rPr>
      <w:color w:val="0000FF" w:themeColor="hyperlink"/>
      <w:u w:val="single"/>
    </w:rPr>
  </w:style>
  <w:style w:type="character" w:customStyle="1" w:styleId="hiddenreadable">
    <w:name w:val="hiddenreadable"/>
    <w:basedOn w:val="DefaultParagraphFont"/>
    <w:rsid w:val="00CB2761"/>
  </w:style>
  <w:style w:type="character" w:customStyle="1" w:styleId="apple-converted-space">
    <w:name w:val="apple-converted-space"/>
    <w:basedOn w:val="DefaultParagraphFont"/>
    <w:rsid w:val="00CB2761"/>
  </w:style>
  <w:style w:type="paragraph" w:styleId="BalloonText">
    <w:name w:val="Balloon Text"/>
    <w:basedOn w:val="Normal"/>
    <w:link w:val="BalloonTextChar"/>
    <w:uiPriority w:val="99"/>
    <w:semiHidden/>
    <w:unhideWhenUsed/>
    <w:rsid w:val="00CB27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2761"/>
    <w:rPr>
      <w:rFonts w:ascii="Lucida Grande" w:hAnsi="Lucida Grande" w:cs="Lucida Grande"/>
      <w:sz w:val="18"/>
      <w:szCs w:val="18"/>
    </w:rPr>
  </w:style>
  <w:style w:type="table" w:styleId="TableGrid">
    <w:name w:val="Table Grid"/>
    <w:basedOn w:val="TableNormal"/>
    <w:uiPriority w:val="59"/>
    <w:rsid w:val="00C45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7374"/>
    <w:rPr>
      <w:sz w:val="16"/>
      <w:szCs w:val="16"/>
    </w:rPr>
  </w:style>
  <w:style w:type="paragraph" w:styleId="CommentText">
    <w:name w:val="annotation text"/>
    <w:basedOn w:val="Normal"/>
    <w:link w:val="CommentTextChar"/>
    <w:uiPriority w:val="99"/>
    <w:semiHidden/>
    <w:unhideWhenUsed/>
    <w:rsid w:val="00667374"/>
    <w:rPr>
      <w:sz w:val="20"/>
      <w:szCs w:val="20"/>
    </w:rPr>
  </w:style>
  <w:style w:type="character" w:customStyle="1" w:styleId="CommentTextChar">
    <w:name w:val="Comment Text Char"/>
    <w:basedOn w:val="DefaultParagraphFont"/>
    <w:link w:val="CommentText"/>
    <w:uiPriority w:val="99"/>
    <w:semiHidden/>
    <w:rsid w:val="00667374"/>
    <w:rPr>
      <w:sz w:val="20"/>
      <w:szCs w:val="20"/>
    </w:rPr>
  </w:style>
  <w:style w:type="paragraph" w:styleId="CommentSubject">
    <w:name w:val="annotation subject"/>
    <w:basedOn w:val="CommentText"/>
    <w:next w:val="CommentText"/>
    <w:link w:val="CommentSubjectChar"/>
    <w:uiPriority w:val="99"/>
    <w:semiHidden/>
    <w:unhideWhenUsed/>
    <w:rsid w:val="00667374"/>
    <w:rPr>
      <w:b/>
      <w:bCs/>
    </w:rPr>
  </w:style>
  <w:style w:type="character" w:customStyle="1" w:styleId="CommentSubjectChar">
    <w:name w:val="Comment Subject Char"/>
    <w:basedOn w:val="CommentTextChar"/>
    <w:link w:val="CommentSubject"/>
    <w:uiPriority w:val="99"/>
    <w:semiHidden/>
    <w:rsid w:val="00667374"/>
    <w:rPr>
      <w:b/>
      <w:bCs/>
      <w:sz w:val="20"/>
      <w:szCs w:val="20"/>
    </w:rPr>
  </w:style>
  <w:style w:type="paragraph" w:styleId="Revision">
    <w:name w:val="Revision"/>
    <w:hidden/>
    <w:uiPriority w:val="99"/>
    <w:semiHidden/>
    <w:rsid w:val="00667374"/>
  </w:style>
  <w:style w:type="paragraph" w:styleId="NormalWeb">
    <w:name w:val="Normal (Web)"/>
    <w:basedOn w:val="Normal"/>
    <w:uiPriority w:val="99"/>
    <w:semiHidden/>
    <w:unhideWhenUsed/>
    <w:rsid w:val="004F4945"/>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671BF9"/>
    <w:pPr>
      <w:tabs>
        <w:tab w:val="center" w:pos="4680"/>
        <w:tab w:val="right" w:pos="9360"/>
      </w:tabs>
    </w:pPr>
  </w:style>
  <w:style w:type="character" w:customStyle="1" w:styleId="HeaderChar">
    <w:name w:val="Header Char"/>
    <w:basedOn w:val="DefaultParagraphFont"/>
    <w:link w:val="Header"/>
    <w:uiPriority w:val="99"/>
    <w:rsid w:val="00671BF9"/>
  </w:style>
  <w:style w:type="paragraph" w:styleId="Footer">
    <w:name w:val="footer"/>
    <w:basedOn w:val="Normal"/>
    <w:link w:val="FooterChar"/>
    <w:uiPriority w:val="99"/>
    <w:unhideWhenUsed/>
    <w:rsid w:val="00671BF9"/>
    <w:pPr>
      <w:tabs>
        <w:tab w:val="center" w:pos="4680"/>
        <w:tab w:val="right" w:pos="9360"/>
      </w:tabs>
    </w:pPr>
  </w:style>
  <w:style w:type="character" w:customStyle="1" w:styleId="FooterChar">
    <w:name w:val="Footer Char"/>
    <w:basedOn w:val="DefaultParagraphFont"/>
    <w:link w:val="Footer"/>
    <w:uiPriority w:val="99"/>
    <w:rsid w:val="00671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554">
      <w:bodyDiv w:val="1"/>
      <w:marLeft w:val="0"/>
      <w:marRight w:val="0"/>
      <w:marTop w:val="0"/>
      <w:marBottom w:val="0"/>
      <w:divBdr>
        <w:top w:val="none" w:sz="0" w:space="0" w:color="auto"/>
        <w:left w:val="none" w:sz="0" w:space="0" w:color="auto"/>
        <w:bottom w:val="none" w:sz="0" w:space="0" w:color="auto"/>
        <w:right w:val="none" w:sz="0" w:space="0" w:color="auto"/>
      </w:divBdr>
    </w:div>
    <w:div w:id="20589456">
      <w:bodyDiv w:val="1"/>
      <w:marLeft w:val="0"/>
      <w:marRight w:val="0"/>
      <w:marTop w:val="0"/>
      <w:marBottom w:val="0"/>
      <w:divBdr>
        <w:top w:val="none" w:sz="0" w:space="0" w:color="auto"/>
        <w:left w:val="none" w:sz="0" w:space="0" w:color="auto"/>
        <w:bottom w:val="none" w:sz="0" w:space="0" w:color="auto"/>
        <w:right w:val="none" w:sz="0" w:space="0" w:color="auto"/>
      </w:divBdr>
    </w:div>
    <w:div w:id="77363721">
      <w:bodyDiv w:val="1"/>
      <w:marLeft w:val="0"/>
      <w:marRight w:val="0"/>
      <w:marTop w:val="0"/>
      <w:marBottom w:val="0"/>
      <w:divBdr>
        <w:top w:val="none" w:sz="0" w:space="0" w:color="auto"/>
        <w:left w:val="none" w:sz="0" w:space="0" w:color="auto"/>
        <w:bottom w:val="none" w:sz="0" w:space="0" w:color="auto"/>
        <w:right w:val="none" w:sz="0" w:space="0" w:color="auto"/>
      </w:divBdr>
    </w:div>
    <w:div w:id="195194201">
      <w:bodyDiv w:val="1"/>
      <w:marLeft w:val="0"/>
      <w:marRight w:val="0"/>
      <w:marTop w:val="0"/>
      <w:marBottom w:val="0"/>
      <w:divBdr>
        <w:top w:val="none" w:sz="0" w:space="0" w:color="auto"/>
        <w:left w:val="none" w:sz="0" w:space="0" w:color="auto"/>
        <w:bottom w:val="none" w:sz="0" w:space="0" w:color="auto"/>
        <w:right w:val="none" w:sz="0" w:space="0" w:color="auto"/>
      </w:divBdr>
    </w:div>
    <w:div w:id="218134644">
      <w:bodyDiv w:val="1"/>
      <w:marLeft w:val="0"/>
      <w:marRight w:val="0"/>
      <w:marTop w:val="0"/>
      <w:marBottom w:val="0"/>
      <w:divBdr>
        <w:top w:val="none" w:sz="0" w:space="0" w:color="auto"/>
        <w:left w:val="none" w:sz="0" w:space="0" w:color="auto"/>
        <w:bottom w:val="none" w:sz="0" w:space="0" w:color="auto"/>
        <w:right w:val="none" w:sz="0" w:space="0" w:color="auto"/>
      </w:divBdr>
    </w:div>
    <w:div w:id="250549446">
      <w:bodyDiv w:val="1"/>
      <w:marLeft w:val="0"/>
      <w:marRight w:val="0"/>
      <w:marTop w:val="0"/>
      <w:marBottom w:val="0"/>
      <w:divBdr>
        <w:top w:val="none" w:sz="0" w:space="0" w:color="auto"/>
        <w:left w:val="none" w:sz="0" w:space="0" w:color="auto"/>
        <w:bottom w:val="none" w:sz="0" w:space="0" w:color="auto"/>
        <w:right w:val="none" w:sz="0" w:space="0" w:color="auto"/>
      </w:divBdr>
    </w:div>
    <w:div w:id="253049526">
      <w:bodyDiv w:val="1"/>
      <w:marLeft w:val="0"/>
      <w:marRight w:val="0"/>
      <w:marTop w:val="0"/>
      <w:marBottom w:val="0"/>
      <w:divBdr>
        <w:top w:val="none" w:sz="0" w:space="0" w:color="auto"/>
        <w:left w:val="none" w:sz="0" w:space="0" w:color="auto"/>
        <w:bottom w:val="none" w:sz="0" w:space="0" w:color="auto"/>
        <w:right w:val="none" w:sz="0" w:space="0" w:color="auto"/>
      </w:divBdr>
    </w:div>
    <w:div w:id="267742038">
      <w:bodyDiv w:val="1"/>
      <w:marLeft w:val="0"/>
      <w:marRight w:val="0"/>
      <w:marTop w:val="0"/>
      <w:marBottom w:val="0"/>
      <w:divBdr>
        <w:top w:val="none" w:sz="0" w:space="0" w:color="auto"/>
        <w:left w:val="none" w:sz="0" w:space="0" w:color="auto"/>
        <w:bottom w:val="none" w:sz="0" w:space="0" w:color="auto"/>
        <w:right w:val="none" w:sz="0" w:space="0" w:color="auto"/>
      </w:divBdr>
    </w:div>
    <w:div w:id="310062218">
      <w:bodyDiv w:val="1"/>
      <w:marLeft w:val="0"/>
      <w:marRight w:val="0"/>
      <w:marTop w:val="0"/>
      <w:marBottom w:val="0"/>
      <w:divBdr>
        <w:top w:val="none" w:sz="0" w:space="0" w:color="auto"/>
        <w:left w:val="none" w:sz="0" w:space="0" w:color="auto"/>
        <w:bottom w:val="none" w:sz="0" w:space="0" w:color="auto"/>
        <w:right w:val="none" w:sz="0" w:space="0" w:color="auto"/>
      </w:divBdr>
    </w:div>
    <w:div w:id="326329007">
      <w:bodyDiv w:val="1"/>
      <w:marLeft w:val="0"/>
      <w:marRight w:val="0"/>
      <w:marTop w:val="0"/>
      <w:marBottom w:val="0"/>
      <w:divBdr>
        <w:top w:val="none" w:sz="0" w:space="0" w:color="auto"/>
        <w:left w:val="none" w:sz="0" w:space="0" w:color="auto"/>
        <w:bottom w:val="none" w:sz="0" w:space="0" w:color="auto"/>
        <w:right w:val="none" w:sz="0" w:space="0" w:color="auto"/>
      </w:divBdr>
    </w:div>
    <w:div w:id="365523615">
      <w:bodyDiv w:val="1"/>
      <w:marLeft w:val="0"/>
      <w:marRight w:val="0"/>
      <w:marTop w:val="0"/>
      <w:marBottom w:val="0"/>
      <w:divBdr>
        <w:top w:val="none" w:sz="0" w:space="0" w:color="auto"/>
        <w:left w:val="none" w:sz="0" w:space="0" w:color="auto"/>
        <w:bottom w:val="none" w:sz="0" w:space="0" w:color="auto"/>
        <w:right w:val="none" w:sz="0" w:space="0" w:color="auto"/>
      </w:divBdr>
    </w:div>
    <w:div w:id="416902566">
      <w:bodyDiv w:val="1"/>
      <w:marLeft w:val="0"/>
      <w:marRight w:val="0"/>
      <w:marTop w:val="0"/>
      <w:marBottom w:val="0"/>
      <w:divBdr>
        <w:top w:val="none" w:sz="0" w:space="0" w:color="auto"/>
        <w:left w:val="none" w:sz="0" w:space="0" w:color="auto"/>
        <w:bottom w:val="none" w:sz="0" w:space="0" w:color="auto"/>
        <w:right w:val="none" w:sz="0" w:space="0" w:color="auto"/>
      </w:divBdr>
    </w:div>
    <w:div w:id="420102775">
      <w:bodyDiv w:val="1"/>
      <w:marLeft w:val="0"/>
      <w:marRight w:val="0"/>
      <w:marTop w:val="0"/>
      <w:marBottom w:val="0"/>
      <w:divBdr>
        <w:top w:val="none" w:sz="0" w:space="0" w:color="auto"/>
        <w:left w:val="none" w:sz="0" w:space="0" w:color="auto"/>
        <w:bottom w:val="none" w:sz="0" w:space="0" w:color="auto"/>
        <w:right w:val="none" w:sz="0" w:space="0" w:color="auto"/>
      </w:divBdr>
    </w:div>
    <w:div w:id="425731779">
      <w:bodyDiv w:val="1"/>
      <w:marLeft w:val="0"/>
      <w:marRight w:val="0"/>
      <w:marTop w:val="0"/>
      <w:marBottom w:val="0"/>
      <w:divBdr>
        <w:top w:val="none" w:sz="0" w:space="0" w:color="auto"/>
        <w:left w:val="none" w:sz="0" w:space="0" w:color="auto"/>
        <w:bottom w:val="none" w:sz="0" w:space="0" w:color="auto"/>
        <w:right w:val="none" w:sz="0" w:space="0" w:color="auto"/>
      </w:divBdr>
    </w:div>
    <w:div w:id="481194496">
      <w:bodyDiv w:val="1"/>
      <w:marLeft w:val="0"/>
      <w:marRight w:val="0"/>
      <w:marTop w:val="0"/>
      <w:marBottom w:val="0"/>
      <w:divBdr>
        <w:top w:val="none" w:sz="0" w:space="0" w:color="auto"/>
        <w:left w:val="none" w:sz="0" w:space="0" w:color="auto"/>
        <w:bottom w:val="none" w:sz="0" w:space="0" w:color="auto"/>
        <w:right w:val="none" w:sz="0" w:space="0" w:color="auto"/>
      </w:divBdr>
    </w:div>
    <w:div w:id="496383201">
      <w:bodyDiv w:val="1"/>
      <w:marLeft w:val="0"/>
      <w:marRight w:val="0"/>
      <w:marTop w:val="0"/>
      <w:marBottom w:val="0"/>
      <w:divBdr>
        <w:top w:val="none" w:sz="0" w:space="0" w:color="auto"/>
        <w:left w:val="none" w:sz="0" w:space="0" w:color="auto"/>
        <w:bottom w:val="none" w:sz="0" w:space="0" w:color="auto"/>
        <w:right w:val="none" w:sz="0" w:space="0" w:color="auto"/>
      </w:divBdr>
    </w:div>
    <w:div w:id="549650680">
      <w:bodyDiv w:val="1"/>
      <w:marLeft w:val="0"/>
      <w:marRight w:val="0"/>
      <w:marTop w:val="0"/>
      <w:marBottom w:val="0"/>
      <w:divBdr>
        <w:top w:val="none" w:sz="0" w:space="0" w:color="auto"/>
        <w:left w:val="none" w:sz="0" w:space="0" w:color="auto"/>
        <w:bottom w:val="none" w:sz="0" w:space="0" w:color="auto"/>
        <w:right w:val="none" w:sz="0" w:space="0" w:color="auto"/>
      </w:divBdr>
    </w:div>
    <w:div w:id="578295073">
      <w:bodyDiv w:val="1"/>
      <w:marLeft w:val="0"/>
      <w:marRight w:val="0"/>
      <w:marTop w:val="0"/>
      <w:marBottom w:val="0"/>
      <w:divBdr>
        <w:top w:val="none" w:sz="0" w:space="0" w:color="auto"/>
        <w:left w:val="none" w:sz="0" w:space="0" w:color="auto"/>
        <w:bottom w:val="none" w:sz="0" w:space="0" w:color="auto"/>
        <w:right w:val="none" w:sz="0" w:space="0" w:color="auto"/>
      </w:divBdr>
    </w:div>
    <w:div w:id="639653621">
      <w:bodyDiv w:val="1"/>
      <w:marLeft w:val="0"/>
      <w:marRight w:val="0"/>
      <w:marTop w:val="0"/>
      <w:marBottom w:val="0"/>
      <w:divBdr>
        <w:top w:val="none" w:sz="0" w:space="0" w:color="auto"/>
        <w:left w:val="none" w:sz="0" w:space="0" w:color="auto"/>
        <w:bottom w:val="none" w:sz="0" w:space="0" w:color="auto"/>
        <w:right w:val="none" w:sz="0" w:space="0" w:color="auto"/>
      </w:divBdr>
    </w:div>
    <w:div w:id="708383193">
      <w:bodyDiv w:val="1"/>
      <w:marLeft w:val="0"/>
      <w:marRight w:val="0"/>
      <w:marTop w:val="0"/>
      <w:marBottom w:val="0"/>
      <w:divBdr>
        <w:top w:val="none" w:sz="0" w:space="0" w:color="auto"/>
        <w:left w:val="none" w:sz="0" w:space="0" w:color="auto"/>
        <w:bottom w:val="none" w:sz="0" w:space="0" w:color="auto"/>
        <w:right w:val="none" w:sz="0" w:space="0" w:color="auto"/>
      </w:divBdr>
    </w:div>
    <w:div w:id="843783364">
      <w:bodyDiv w:val="1"/>
      <w:marLeft w:val="0"/>
      <w:marRight w:val="0"/>
      <w:marTop w:val="0"/>
      <w:marBottom w:val="0"/>
      <w:divBdr>
        <w:top w:val="none" w:sz="0" w:space="0" w:color="auto"/>
        <w:left w:val="none" w:sz="0" w:space="0" w:color="auto"/>
        <w:bottom w:val="none" w:sz="0" w:space="0" w:color="auto"/>
        <w:right w:val="none" w:sz="0" w:space="0" w:color="auto"/>
      </w:divBdr>
    </w:div>
    <w:div w:id="844435901">
      <w:bodyDiv w:val="1"/>
      <w:marLeft w:val="0"/>
      <w:marRight w:val="0"/>
      <w:marTop w:val="0"/>
      <w:marBottom w:val="0"/>
      <w:divBdr>
        <w:top w:val="none" w:sz="0" w:space="0" w:color="auto"/>
        <w:left w:val="none" w:sz="0" w:space="0" w:color="auto"/>
        <w:bottom w:val="none" w:sz="0" w:space="0" w:color="auto"/>
        <w:right w:val="none" w:sz="0" w:space="0" w:color="auto"/>
      </w:divBdr>
    </w:div>
    <w:div w:id="933241700">
      <w:bodyDiv w:val="1"/>
      <w:marLeft w:val="0"/>
      <w:marRight w:val="0"/>
      <w:marTop w:val="0"/>
      <w:marBottom w:val="0"/>
      <w:divBdr>
        <w:top w:val="none" w:sz="0" w:space="0" w:color="auto"/>
        <w:left w:val="none" w:sz="0" w:space="0" w:color="auto"/>
        <w:bottom w:val="none" w:sz="0" w:space="0" w:color="auto"/>
        <w:right w:val="none" w:sz="0" w:space="0" w:color="auto"/>
      </w:divBdr>
    </w:div>
    <w:div w:id="979962920">
      <w:bodyDiv w:val="1"/>
      <w:marLeft w:val="0"/>
      <w:marRight w:val="0"/>
      <w:marTop w:val="0"/>
      <w:marBottom w:val="0"/>
      <w:divBdr>
        <w:top w:val="none" w:sz="0" w:space="0" w:color="auto"/>
        <w:left w:val="none" w:sz="0" w:space="0" w:color="auto"/>
        <w:bottom w:val="none" w:sz="0" w:space="0" w:color="auto"/>
        <w:right w:val="none" w:sz="0" w:space="0" w:color="auto"/>
      </w:divBdr>
    </w:div>
    <w:div w:id="993683238">
      <w:bodyDiv w:val="1"/>
      <w:marLeft w:val="0"/>
      <w:marRight w:val="0"/>
      <w:marTop w:val="0"/>
      <w:marBottom w:val="0"/>
      <w:divBdr>
        <w:top w:val="none" w:sz="0" w:space="0" w:color="auto"/>
        <w:left w:val="none" w:sz="0" w:space="0" w:color="auto"/>
        <w:bottom w:val="none" w:sz="0" w:space="0" w:color="auto"/>
        <w:right w:val="none" w:sz="0" w:space="0" w:color="auto"/>
      </w:divBdr>
    </w:div>
    <w:div w:id="1013844215">
      <w:bodyDiv w:val="1"/>
      <w:marLeft w:val="0"/>
      <w:marRight w:val="0"/>
      <w:marTop w:val="0"/>
      <w:marBottom w:val="0"/>
      <w:divBdr>
        <w:top w:val="none" w:sz="0" w:space="0" w:color="auto"/>
        <w:left w:val="none" w:sz="0" w:space="0" w:color="auto"/>
        <w:bottom w:val="none" w:sz="0" w:space="0" w:color="auto"/>
        <w:right w:val="none" w:sz="0" w:space="0" w:color="auto"/>
      </w:divBdr>
    </w:div>
    <w:div w:id="1057052205">
      <w:bodyDiv w:val="1"/>
      <w:marLeft w:val="0"/>
      <w:marRight w:val="0"/>
      <w:marTop w:val="0"/>
      <w:marBottom w:val="0"/>
      <w:divBdr>
        <w:top w:val="none" w:sz="0" w:space="0" w:color="auto"/>
        <w:left w:val="none" w:sz="0" w:space="0" w:color="auto"/>
        <w:bottom w:val="none" w:sz="0" w:space="0" w:color="auto"/>
        <w:right w:val="none" w:sz="0" w:space="0" w:color="auto"/>
      </w:divBdr>
    </w:div>
    <w:div w:id="1094592766">
      <w:bodyDiv w:val="1"/>
      <w:marLeft w:val="0"/>
      <w:marRight w:val="0"/>
      <w:marTop w:val="0"/>
      <w:marBottom w:val="0"/>
      <w:divBdr>
        <w:top w:val="none" w:sz="0" w:space="0" w:color="auto"/>
        <w:left w:val="none" w:sz="0" w:space="0" w:color="auto"/>
        <w:bottom w:val="none" w:sz="0" w:space="0" w:color="auto"/>
        <w:right w:val="none" w:sz="0" w:space="0" w:color="auto"/>
      </w:divBdr>
    </w:div>
    <w:div w:id="1420175214">
      <w:bodyDiv w:val="1"/>
      <w:marLeft w:val="0"/>
      <w:marRight w:val="0"/>
      <w:marTop w:val="0"/>
      <w:marBottom w:val="0"/>
      <w:divBdr>
        <w:top w:val="none" w:sz="0" w:space="0" w:color="auto"/>
        <w:left w:val="none" w:sz="0" w:space="0" w:color="auto"/>
        <w:bottom w:val="none" w:sz="0" w:space="0" w:color="auto"/>
        <w:right w:val="none" w:sz="0" w:space="0" w:color="auto"/>
      </w:divBdr>
    </w:div>
    <w:div w:id="1468863450">
      <w:bodyDiv w:val="1"/>
      <w:marLeft w:val="0"/>
      <w:marRight w:val="0"/>
      <w:marTop w:val="0"/>
      <w:marBottom w:val="0"/>
      <w:divBdr>
        <w:top w:val="none" w:sz="0" w:space="0" w:color="auto"/>
        <w:left w:val="none" w:sz="0" w:space="0" w:color="auto"/>
        <w:bottom w:val="none" w:sz="0" w:space="0" w:color="auto"/>
        <w:right w:val="none" w:sz="0" w:space="0" w:color="auto"/>
      </w:divBdr>
    </w:div>
    <w:div w:id="1544753959">
      <w:bodyDiv w:val="1"/>
      <w:marLeft w:val="0"/>
      <w:marRight w:val="0"/>
      <w:marTop w:val="0"/>
      <w:marBottom w:val="0"/>
      <w:divBdr>
        <w:top w:val="none" w:sz="0" w:space="0" w:color="auto"/>
        <w:left w:val="none" w:sz="0" w:space="0" w:color="auto"/>
        <w:bottom w:val="none" w:sz="0" w:space="0" w:color="auto"/>
        <w:right w:val="none" w:sz="0" w:space="0" w:color="auto"/>
      </w:divBdr>
    </w:div>
    <w:div w:id="1573856742">
      <w:bodyDiv w:val="1"/>
      <w:marLeft w:val="0"/>
      <w:marRight w:val="0"/>
      <w:marTop w:val="0"/>
      <w:marBottom w:val="0"/>
      <w:divBdr>
        <w:top w:val="none" w:sz="0" w:space="0" w:color="auto"/>
        <w:left w:val="none" w:sz="0" w:space="0" w:color="auto"/>
        <w:bottom w:val="none" w:sz="0" w:space="0" w:color="auto"/>
        <w:right w:val="none" w:sz="0" w:space="0" w:color="auto"/>
      </w:divBdr>
    </w:div>
    <w:div w:id="1607540424">
      <w:bodyDiv w:val="1"/>
      <w:marLeft w:val="0"/>
      <w:marRight w:val="0"/>
      <w:marTop w:val="0"/>
      <w:marBottom w:val="0"/>
      <w:divBdr>
        <w:top w:val="none" w:sz="0" w:space="0" w:color="auto"/>
        <w:left w:val="none" w:sz="0" w:space="0" w:color="auto"/>
        <w:bottom w:val="none" w:sz="0" w:space="0" w:color="auto"/>
        <w:right w:val="none" w:sz="0" w:space="0" w:color="auto"/>
      </w:divBdr>
    </w:div>
    <w:div w:id="1641154560">
      <w:bodyDiv w:val="1"/>
      <w:marLeft w:val="0"/>
      <w:marRight w:val="0"/>
      <w:marTop w:val="0"/>
      <w:marBottom w:val="0"/>
      <w:divBdr>
        <w:top w:val="none" w:sz="0" w:space="0" w:color="auto"/>
        <w:left w:val="none" w:sz="0" w:space="0" w:color="auto"/>
        <w:bottom w:val="none" w:sz="0" w:space="0" w:color="auto"/>
        <w:right w:val="none" w:sz="0" w:space="0" w:color="auto"/>
      </w:divBdr>
    </w:div>
    <w:div w:id="1644582870">
      <w:bodyDiv w:val="1"/>
      <w:marLeft w:val="0"/>
      <w:marRight w:val="0"/>
      <w:marTop w:val="0"/>
      <w:marBottom w:val="0"/>
      <w:divBdr>
        <w:top w:val="none" w:sz="0" w:space="0" w:color="auto"/>
        <w:left w:val="none" w:sz="0" w:space="0" w:color="auto"/>
        <w:bottom w:val="none" w:sz="0" w:space="0" w:color="auto"/>
        <w:right w:val="none" w:sz="0" w:space="0" w:color="auto"/>
      </w:divBdr>
    </w:div>
    <w:div w:id="1647514730">
      <w:bodyDiv w:val="1"/>
      <w:marLeft w:val="0"/>
      <w:marRight w:val="0"/>
      <w:marTop w:val="0"/>
      <w:marBottom w:val="0"/>
      <w:divBdr>
        <w:top w:val="none" w:sz="0" w:space="0" w:color="auto"/>
        <w:left w:val="none" w:sz="0" w:space="0" w:color="auto"/>
        <w:bottom w:val="none" w:sz="0" w:space="0" w:color="auto"/>
        <w:right w:val="none" w:sz="0" w:space="0" w:color="auto"/>
      </w:divBdr>
    </w:div>
    <w:div w:id="1664699158">
      <w:bodyDiv w:val="1"/>
      <w:marLeft w:val="0"/>
      <w:marRight w:val="0"/>
      <w:marTop w:val="0"/>
      <w:marBottom w:val="0"/>
      <w:divBdr>
        <w:top w:val="none" w:sz="0" w:space="0" w:color="auto"/>
        <w:left w:val="none" w:sz="0" w:space="0" w:color="auto"/>
        <w:bottom w:val="none" w:sz="0" w:space="0" w:color="auto"/>
        <w:right w:val="none" w:sz="0" w:space="0" w:color="auto"/>
      </w:divBdr>
    </w:div>
    <w:div w:id="1701587558">
      <w:bodyDiv w:val="1"/>
      <w:marLeft w:val="0"/>
      <w:marRight w:val="0"/>
      <w:marTop w:val="0"/>
      <w:marBottom w:val="0"/>
      <w:divBdr>
        <w:top w:val="none" w:sz="0" w:space="0" w:color="auto"/>
        <w:left w:val="none" w:sz="0" w:space="0" w:color="auto"/>
        <w:bottom w:val="none" w:sz="0" w:space="0" w:color="auto"/>
        <w:right w:val="none" w:sz="0" w:space="0" w:color="auto"/>
      </w:divBdr>
    </w:div>
    <w:div w:id="1745689220">
      <w:bodyDiv w:val="1"/>
      <w:marLeft w:val="0"/>
      <w:marRight w:val="0"/>
      <w:marTop w:val="0"/>
      <w:marBottom w:val="0"/>
      <w:divBdr>
        <w:top w:val="none" w:sz="0" w:space="0" w:color="auto"/>
        <w:left w:val="none" w:sz="0" w:space="0" w:color="auto"/>
        <w:bottom w:val="none" w:sz="0" w:space="0" w:color="auto"/>
        <w:right w:val="none" w:sz="0" w:space="0" w:color="auto"/>
      </w:divBdr>
    </w:div>
    <w:div w:id="1959606515">
      <w:bodyDiv w:val="1"/>
      <w:marLeft w:val="0"/>
      <w:marRight w:val="0"/>
      <w:marTop w:val="0"/>
      <w:marBottom w:val="0"/>
      <w:divBdr>
        <w:top w:val="none" w:sz="0" w:space="0" w:color="auto"/>
        <w:left w:val="none" w:sz="0" w:space="0" w:color="auto"/>
        <w:bottom w:val="none" w:sz="0" w:space="0" w:color="auto"/>
        <w:right w:val="none" w:sz="0" w:space="0" w:color="auto"/>
      </w:divBdr>
    </w:div>
    <w:div w:id="1971394853">
      <w:bodyDiv w:val="1"/>
      <w:marLeft w:val="0"/>
      <w:marRight w:val="0"/>
      <w:marTop w:val="0"/>
      <w:marBottom w:val="0"/>
      <w:divBdr>
        <w:top w:val="none" w:sz="0" w:space="0" w:color="auto"/>
        <w:left w:val="none" w:sz="0" w:space="0" w:color="auto"/>
        <w:bottom w:val="none" w:sz="0" w:space="0" w:color="auto"/>
        <w:right w:val="none" w:sz="0" w:space="0" w:color="auto"/>
      </w:divBdr>
    </w:div>
    <w:div w:id="2072342418">
      <w:bodyDiv w:val="1"/>
      <w:marLeft w:val="0"/>
      <w:marRight w:val="0"/>
      <w:marTop w:val="0"/>
      <w:marBottom w:val="0"/>
      <w:divBdr>
        <w:top w:val="none" w:sz="0" w:space="0" w:color="auto"/>
        <w:left w:val="none" w:sz="0" w:space="0" w:color="auto"/>
        <w:bottom w:val="none" w:sz="0" w:space="0" w:color="auto"/>
        <w:right w:val="none" w:sz="0" w:space="0" w:color="auto"/>
      </w:divBdr>
    </w:div>
    <w:div w:id="2082680192">
      <w:bodyDiv w:val="1"/>
      <w:marLeft w:val="0"/>
      <w:marRight w:val="0"/>
      <w:marTop w:val="0"/>
      <w:marBottom w:val="0"/>
      <w:divBdr>
        <w:top w:val="none" w:sz="0" w:space="0" w:color="auto"/>
        <w:left w:val="none" w:sz="0" w:space="0" w:color="auto"/>
        <w:bottom w:val="none" w:sz="0" w:space="0" w:color="auto"/>
        <w:right w:val="none" w:sz="0" w:space="0" w:color="auto"/>
      </w:divBdr>
    </w:div>
    <w:div w:id="2116317142">
      <w:bodyDiv w:val="1"/>
      <w:marLeft w:val="0"/>
      <w:marRight w:val="0"/>
      <w:marTop w:val="0"/>
      <w:marBottom w:val="0"/>
      <w:divBdr>
        <w:top w:val="none" w:sz="0" w:space="0" w:color="auto"/>
        <w:left w:val="none" w:sz="0" w:space="0" w:color="auto"/>
        <w:bottom w:val="none" w:sz="0" w:space="0" w:color="auto"/>
        <w:right w:val="none" w:sz="0" w:space="0" w:color="auto"/>
      </w:divBdr>
    </w:div>
    <w:div w:id="2122066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99229-AFF2-4552-A4FD-A521F47C9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3913A900.dotm</Template>
  <TotalTime>1</TotalTime>
  <Pages>24</Pages>
  <Words>4738</Words>
  <Characters>27009</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31684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Kelly</dc:creator>
  <cp:lastModifiedBy>Rush</cp:lastModifiedBy>
  <cp:revision>2</cp:revision>
  <dcterms:created xsi:type="dcterms:W3CDTF">2018-07-18T14:58:00Z</dcterms:created>
  <dcterms:modified xsi:type="dcterms:W3CDTF">2018-07-18T14:58:00Z</dcterms:modified>
</cp:coreProperties>
</file>