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398DC" w14:textId="0858EA05" w:rsidR="00A654C3" w:rsidRDefault="00AA7954" w:rsidP="00A654C3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491E7A8C" wp14:editId="166052E5">
            <wp:extent cx="1816735" cy="445135"/>
            <wp:effectExtent l="0" t="0" r="0" b="0"/>
            <wp:docPr id="678111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6433"/>
      </w:tblGrid>
      <w:tr w:rsidR="006C287D" w:rsidRPr="006C287D" w14:paraId="63F5D35D" w14:textId="77777777" w:rsidTr="00034C39">
        <w:trPr>
          <w:trHeight w:val="886"/>
        </w:trPr>
        <w:tc>
          <w:tcPr>
            <w:tcW w:w="3192" w:type="dxa"/>
          </w:tcPr>
          <w:p w14:paraId="2CD8A550" w14:textId="77777777" w:rsidR="006C287D" w:rsidRPr="006C287D" w:rsidRDefault="006C287D" w:rsidP="006C287D">
            <w:pPr>
              <w:rPr>
                <w:rFonts w:eastAsia="Cambria" w:cstheme="minorHAnsi"/>
              </w:rPr>
            </w:pPr>
            <w:r w:rsidRPr="006C287D">
              <w:rPr>
                <w:rFonts w:eastAsia="Cambria" w:cstheme="minorHAnsi"/>
                <w:b/>
                <w:color w:val="008000"/>
              </w:rPr>
              <w:t>Office of Research Compliance</w:t>
            </w:r>
            <w:r w:rsidRPr="006C287D">
              <w:rPr>
                <w:rFonts w:eastAsia="Cambria" w:cstheme="minorHAnsi"/>
              </w:rPr>
              <w:br/>
              <w:t>Jelke Building, 6th Floor</w:t>
            </w:r>
          </w:p>
          <w:p w14:paraId="0E4AB1E0" w14:textId="77777777" w:rsidR="006C287D" w:rsidRPr="006C287D" w:rsidRDefault="006C287D" w:rsidP="006C287D">
            <w:pPr>
              <w:rPr>
                <w:rFonts w:eastAsia="Cambria" w:cstheme="minorHAnsi"/>
              </w:rPr>
            </w:pPr>
            <w:r w:rsidRPr="006C287D">
              <w:rPr>
                <w:rFonts w:eastAsia="Cambria" w:cstheme="minorHAnsi"/>
              </w:rPr>
              <w:t>1653 W. Congress Pkwy.</w:t>
            </w:r>
          </w:p>
          <w:p w14:paraId="6296A09C" w14:textId="77777777" w:rsidR="006C287D" w:rsidRPr="006C287D" w:rsidRDefault="006C287D" w:rsidP="006C287D">
            <w:pPr>
              <w:rPr>
                <w:rFonts w:eastAsia="Cambria" w:cstheme="minorHAnsi"/>
              </w:rPr>
            </w:pPr>
            <w:r w:rsidRPr="006C287D">
              <w:rPr>
                <w:rFonts w:eastAsia="Cambria" w:cstheme="minorHAnsi"/>
              </w:rPr>
              <w:t>Chicago, IL  60612</w:t>
            </w:r>
          </w:p>
        </w:tc>
        <w:tc>
          <w:tcPr>
            <w:tcW w:w="6433" w:type="dxa"/>
          </w:tcPr>
          <w:p w14:paraId="479C7064" w14:textId="77777777" w:rsidR="006C287D" w:rsidRPr="006C287D" w:rsidRDefault="006C287D" w:rsidP="006C287D">
            <w:pPr>
              <w:jc w:val="right"/>
              <w:rPr>
                <w:rFonts w:eastAsia="Cambria" w:cstheme="minorHAnsi"/>
              </w:rPr>
            </w:pPr>
          </w:p>
          <w:p w14:paraId="57907F7F" w14:textId="77777777" w:rsidR="006C287D" w:rsidRPr="006C287D" w:rsidRDefault="006C287D" w:rsidP="006C287D">
            <w:pPr>
              <w:jc w:val="right"/>
              <w:rPr>
                <w:rFonts w:eastAsia="Cambria" w:cstheme="minorHAnsi"/>
              </w:rPr>
            </w:pPr>
            <w:r w:rsidRPr="006C287D">
              <w:rPr>
                <w:rFonts w:eastAsia="Cambria" w:cstheme="minorHAnsi"/>
              </w:rPr>
              <w:t>Tel:  312.942.1296</w:t>
            </w:r>
            <w:r w:rsidRPr="006C287D">
              <w:rPr>
                <w:rFonts w:eastAsia="Cambria" w:cstheme="minorHAnsi"/>
              </w:rPr>
              <w:br/>
              <w:t>Fax: 312.942.6875</w:t>
            </w:r>
          </w:p>
          <w:p w14:paraId="5D781CCD" w14:textId="77777777" w:rsidR="006C287D" w:rsidRPr="006C287D" w:rsidRDefault="006C287D" w:rsidP="006C287D">
            <w:pPr>
              <w:rPr>
                <w:rFonts w:eastAsia="Cambria" w:cstheme="minorHAnsi"/>
                <w:b/>
                <w:color w:val="008000"/>
              </w:rPr>
            </w:pPr>
            <w:r w:rsidRPr="006C287D">
              <w:rPr>
                <w:rFonts w:eastAsia="Cambria" w:cstheme="minorHAnsi"/>
              </w:rPr>
              <w:t xml:space="preserve">                                                                                            </w:t>
            </w:r>
            <w:hyperlink r:id="rId8" w:history="1">
              <w:r w:rsidRPr="006C287D">
                <w:rPr>
                  <w:rFonts w:eastAsia="Cambria" w:cstheme="minorHAnsi"/>
                  <w:color w:val="0000FF"/>
                  <w:u w:val="single"/>
                </w:rPr>
                <w:t>www.rush.edu</w:t>
              </w:r>
            </w:hyperlink>
          </w:p>
        </w:tc>
      </w:tr>
      <w:tr w:rsidR="006C287D" w:rsidRPr="006C287D" w14:paraId="015C7C25" w14:textId="77777777" w:rsidTr="00034C39">
        <w:trPr>
          <w:trHeight w:val="70"/>
        </w:trPr>
        <w:tc>
          <w:tcPr>
            <w:tcW w:w="3192" w:type="dxa"/>
            <w:tcBorders>
              <w:bottom w:val="single" w:sz="4" w:space="0" w:color="auto"/>
            </w:tcBorders>
          </w:tcPr>
          <w:p w14:paraId="68BA9064" w14:textId="77777777" w:rsidR="006C287D" w:rsidRPr="006C287D" w:rsidRDefault="006C287D" w:rsidP="006C287D">
            <w:pPr>
              <w:rPr>
                <w:rFonts w:ascii="Arial" w:eastAsia="Cambria" w:hAnsi="Arial" w:cs="Times New Roman"/>
                <w:b/>
                <w:color w:val="008000"/>
                <w:sz w:val="18"/>
              </w:rPr>
            </w:pPr>
          </w:p>
        </w:tc>
        <w:tc>
          <w:tcPr>
            <w:tcW w:w="6433" w:type="dxa"/>
            <w:tcBorders>
              <w:bottom w:val="single" w:sz="4" w:space="0" w:color="auto"/>
            </w:tcBorders>
          </w:tcPr>
          <w:p w14:paraId="584244F6" w14:textId="77777777" w:rsidR="006C287D" w:rsidRPr="006C287D" w:rsidRDefault="006C287D" w:rsidP="006C287D">
            <w:pPr>
              <w:rPr>
                <w:rFonts w:ascii="Arial" w:eastAsia="Cambria" w:hAnsi="Arial" w:cs="Times New Roman"/>
                <w:sz w:val="18"/>
              </w:rPr>
            </w:pPr>
          </w:p>
        </w:tc>
      </w:tr>
    </w:tbl>
    <w:p w14:paraId="3D4DBB2B" w14:textId="77777777" w:rsidR="00080E9A" w:rsidRDefault="00080E9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A1233F0" w14:textId="77777777" w:rsidR="00080E9A" w:rsidRDefault="00080E9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75F7DCA" w14:textId="543F2328" w:rsidR="00FE1F11" w:rsidRPr="00987111" w:rsidRDefault="00FE1F11" w:rsidP="00987111">
      <w:pPr>
        <w:rPr>
          <w:rFonts w:cstheme="minorHAnsi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 xml:space="preserve">List of items to </w:t>
      </w:r>
      <w:r w:rsidR="00414EDC" w:rsidRPr="00987111">
        <w:rPr>
          <w:rFonts w:cstheme="minorHAnsi"/>
          <w:b/>
          <w:color w:val="002060"/>
          <w:sz w:val="24"/>
          <w:szCs w:val="24"/>
        </w:rPr>
        <w:t xml:space="preserve">be included in </w:t>
      </w:r>
      <w:r w:rsidR="00773C4D" w:rsidRPr="00987111">
        <w:rPr>
          <w:rFonts w:cstheme="minorHAnsi"/>
          <w:b/>
          <w:color w:val="002060"/>
          <w:sz w:val="24"/>
          <w:szCs w:val="24"/>
        </w:rPr>
        <w:t xml:space="preserve">study files </w:t>
      </w:r>
    </w:p>
    <w:p w14:paraId="0569950A" w14:textId="77777777" w:rsidR="00414EDC" w:rsidRPr="00987111" w:rsidRDefault="00414EDC" w:rsidP="00987111">
      <w:pPr>
        <w:spacing w:line="360" w:lineRule="auto"/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This document clarifi</w:t>
      </w:r>
      <w:r w:rsidR="00652277" w:rsidRPr="00987111">
        <w:rPr>
          <w:rFonts w:cstheme="minorHAnsi"/>
          <w:sz w:val="24"/>
          <w:szCs w:val="24"/>
        </w:rPr>
        <w:t>es the standard content of the master regulatory file c</w:t>
      </w:r>
      <w:r w:rsidRPr="00987111">
        <w:rPr>
          <w:rFonts w:cstheme="minorHAnsi"/>
          <w:sz w:val="24"/>
          <w:szCs w:val="24"/>
        </w:rPr>
        <w:t>hecklist</w:t>
      </w:r>
      <w:r w:rsidR="00650B0B" w:rsidRPr="00987111">
        <w:rPr>
          <w:rFonts w:cstheme="minorHAnsi"/>
          <w:sz w:val="24"/>
          <w:szCs w:val="24"/>
        </w:rPr>
        <w:t>:</w:t>
      </w:r>
      <w:r w:rsidRPr="00987111">
        <w:rPr>
          <w:rFonts w:cstheme="minorHAnsi"/>
          <w:sz w:val="24"/>
          <w:szCs w:val="24"/>
        </w:rPr>
        <w:t xml:space="preserve"> </w:t>
      </w:r>
    </w:p>
    <w:p w14:paraId="3E874E44" w14:textId="602467F0" w:rsidR="00414EDC" w:rsidRPr="00987111" w:rsidRDefault="00414EDC" w:rsidP="00987111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It is the responsibility of the Principal Investigator</w:t>
      </w:r>
      <w:r w:rsidR="00773C4D" w:rsidRPr="00987111">
        <w:rPr>
          <w:rFonts w:cstheme="minorHAnsi"/>
          <w:sz w:val="24"/>
          <w:szCs w:val="24"/>
        </w:rPr>
        <w:t xml:space="preserve"> </w:t>
      </w:r>
      <w:r w:rsidRPr="00987111">
        <w:rPr>
          <w:rFonts w:cstheme="minorHAnsi"/>
          <w:sz w:val="24"/>
          <w:szCs w:val="24"/>
        </w:rPr>
        <w:t>(PI) to ensure compliance with Good Clinical Practice (GCP</w:t>
      </w:r>
      <w:r w:rsidR="00652277" w:rsidRPr="00987111">
        <w:rPr>
          <w:rFonts w:cstheme="minorHAnsi"/>
          <w:sz w:val="24"/>
          <w:szCs w:val="24"/>
        </w:rPr>
        <w:t xml:space="preserve">), Institutional </w:t>
      </w:r>
      <w:r w:rsidR="00510963" w:rsidRPr="00987111">
        <w:rPr>
          <w:rFonts w:cstheme="minorHAnsi"/>
          <w:sz w:val="24"/>
          <w:szCs w:val="24"/>
        </w:rPr>
        <w:t>R</w:t>
      </w:r>
      <w:r w:rsidR="00652277" w:rsidRPr="00987111">
        <w:rPr>
          <w:rFonts w:cstheme="minorHAnsi"/>
          <w:sz w:val="24"/>
          <w:szCs w:val="24"/>
        </w:rPr>
        <w:t>eview Board</w:t>
      </w:r>
      <w:r w:rsidR="00773C4D" w:rsidRPr="00987111">
        <w:rPr>
          <w:rFonts w:cstheme="minorHAnsi"/>
          <w:sz w:val="24"/>
          <w:szCs w:val="24"/>
        </w:rPr>
        <w:t xml:space="preserve"> (IRB)</w:t>
      </w:r>
      <w:r w:rsidR="00652277" w:rsidRPr="00987111">
        <w:rPr>
          <w:rFonts w:cstheme="minorHAnsi"/>
          <w:sz w:val="24"/>
          <w:szCs w:val="24"/>
        </w:rPr>
        <w:t xml:space="preserve">, </w:t>
      </w:r>
      <w:r w:rsidRPr="00987111">
        <w:rPr>
          <w:rFonts w:cstheme="minorHAnsi"/>
          <w:sz w:val="24"/>
          <w:szCs w:val="24"/>
        </w:rPr>
        <w:t xml:space="preserve">and other regulatory requirements. </w:t>
      </w:r>
    </w:p>
    <w:p w14:paraId="67D251EE" w14:textId="77777777" w:rsidR="00414EDC" w:rsidRPr="00987111" w:rsidRDefault="00BE05EE" w:rsidP="00987111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This document serves as a template and may be modified for study specific needs /requirements.</w:t>
      </w:r>
    </w:p>
    <w:p w14:paraId="4C68ED0E" w14:textId="7101096E" w:rsidR="00987111" w:rsidRPr="00987111" w:rsidRDefault="00BE05EE" w:rsidP="00987111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Store items in </w:t>
      </w:r>
      <w:r w:rsidR="00987111" w:rsidRPr="00987111">
        <w:rPr>
          <w:rFonts w:cstheme="minorHAnsi"/>
          <w:sz w:val="24"/>
          <w:szCs w:val="24"/>
        </w:rPr>
        <w:t>a consistent</w:t>
      </w:r>
      <w:r w:rsidRPr="00987111">
        <w:rPr>
          <w:rFonts w:cstheme="minorHAnsi"/>
          <w:sz w:val="24"/>
          <w:szCs w:val="24"/>
        </w:rPr>
        <w:t xml:space="preserve"> chronological order</w:t>
      </w:r>
      <w:r w:rsidR="00987111" w:rsidRPr="00987111">
        <w:rPr>
          <w:rFonts w:cstheme="minorHAnsi"/>
          <w:sz w:val="24"/>
          <w:szCs w:val="24"/>
        </w:rPr>
        <w:t xml:space="preserve">, whether paper or electronic. </w:t>
      </w:r>
    </w:p>
    <w:p w14:paraId="0A9DFF64" w14:textId="39C747C1" w:rsidR="00BE05EE" w:rsidRPr="00987111" w:rsidRDefault="00987111" w:rsidP="00987111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For paper regulatory records,</w:t>
      </w:r>
      <w:r w:rsidR="00BE05EE" w:rsidRPr="00987111">
        <w:rPr>
          <w:rFonts w:cstheme="minorHAnsi"/>
          <w:sz w:val="24"/>
          <w:szCs w:val="24"/>
        </w:rPr>
        <w:t xml:space="preserve"> the newest items within a section </w:t>
      </w:r>
      <w:r w:rsidRPr="00987111">
        <w:rPr>
          <w:rFonts w:cstheme="minorHAnsi"/>
          <w:sz w:val="24"/>
          <w:szCs w:val="24"/>
        </w:rPr>
        <w:t xml:space="preserve">should be </w:t>
      </w:r>
      <w:r w:rsidR="00BE05EE" w:rsidRPr="00987111">
        <w:rPr>
          <w:rFonts w:cstheme="minorHAnsi"/>
          <w:sz w:val="24"/>
          <w:szCs w:val="24"/>
        </w:rPr>
        <w:t>placed at the front of the section</w:t>
      </w:r>
      <w:r w:rsidRPr="00987111">
        <w:rPr>
          <w:rFonts w:cstheme="minorHAnsi"/>
          <w:sz w:val="24"/>
          <w:szCs w:val="24"/>
        </w:rPr>
        <w:t xml:space="preserve">. </w:t>
      </w:r>
    </w:p>
    <w:p w14:paraId="4C259EC6" w14:textId="2518BED7" w:rsidR="00536E92" w:rsidRPr="00523ADB" w:rsidRDefault="00BE05EE" w:rsidP="00F34147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23ADB">
        <w:rPr>
          <w:rFonts w:cstheme="minorHAnsi"/>
          <w:sz w:val="24"/>
          <w:szCs w:val="24"/>
        </w:rPr>
        <w:t>Numbered, bolded</w:t>
      </w:r>
      <w:r w:rsidR="00773C4D" w:rsidRPr="00523ADB">
        <w:rPr>
          <w:rFonts w:cstheme="minorHAnsi"/>
          <w:sz w:val="24"/>
          <w:szCs w:val="24"/>
        </w:rPr>
        <w:t xml:space="preserve"> items below indicate probable t</w:t>
      </w:r>
      <w:r w:rsidRPr="00523ADB">
        <w:rPr>
          <w:rFonts w:cstheme="minorHAnsi"/>
          <w:sz w:val="24"/>
          <w:szCs w:val="24"/>
        </w:rPr>
        <w:t>ab designations.</w:t>
      </w:r>
    </w:p>
    <w:p w14:paraId="5A490039" w14:textId="77777777" w:rsidR="00BE05EE" w:rsidRPr="00987111" w:rsidRDefault="00536E92" w:rsidP="00987111">
      <w:pPr>
        <w:pStyle w:val="ListParagraph"/>
        <w:numPr>
          <w:ilvl w:val="0"/>
          <w:numId w:val="26"/>
        </w:numPr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File Cover Page</w:t>
      </w:r>
    </w:p>
    <w:p w14:paraId="3D9A72EF" w14:textId="77777777" w:rsidR="00536E92" w:rsidRPr="00987111" w:rsidRDefault="00536E92" w:rsidP="00987111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Protocol Name</w:t>
      </w:r>
    </w:p>
    <w:p w14:paraId="693807B3" w14:textId="77777777" w:rsidR="00536E92" w:rsidRPr="00987111" w:rsidRDefault="00536E92" w:rsidP="00987111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Protocol Number</w:t>
      </w:r>
    </w:p>
    <w:p w14:paraId="258C45CE" w14:textId="77777777" w:rsidR="00125F8E" w:rsidRPr="00987111" w:rsidRDefault="00536E92" w:rsidP="00987111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IRB/ ORA Number</w:t>
      </w:r>
    </w:p>
    <w:p w14:paraId="115EB945" w14:textId="77777777" w:rsidR="00536E92" w:rsidRPr="00987111" w:rsidRDefault="00536E92" w:rsidP="00987111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PI Name</w:t>
      </w:r>
    </w:p>
    <w:p w14:paraId="79F63FD7" w14:textId="77777777" w:rsidR="00652277" w:rsidRPr="00987111" w:rsidRDefault="00652277" w:rsidP="00987111">
      <w:pPr>
        <w:pStyle w:val="ListParagraph"/>
        <w:ind w:left="1647"/>
        <w:rPr>
          <w:rFonts w:cstheme="minorHAnsi"/>
          <w:sz w:val="24"/>
          <w:szCs w:val="24"/>
        </w:rPr>
      </w:pPr>
    </w:p>
    <w:p w14:paraId="76FC08A6" w14:textId="77777777" w:rsidR="00E17C69" w:rsidRPr="00987111" w:rsidRDefault="00E17C69" w:rsidP="00987111">
      <w:pPr>
        <w:pStyle w:val="ListParagraph"/>
        <w:numPr>
          <w:ilvl w:val="0"/>
          <w:numId w:val="26"/>
        </w:numPr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 xml:space="preserve">Study Contact Information </w:t>
      </w:r>
    </w:p>
    <w:p w14:paraId="3DE4B7B9" w14:textId="7097B370" w:rsidR="00652277" w:rsidRPr="00987111" w:rsidRDefault="00E17C69" w:rsidP="00987111">
      <w:pPr>
        <w:pStyle w:val="ListParagraph"/>
        <w:numPr>
          <w:ilvl w:val="0"/>
          <w:numId w:val="28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Name, </w:t>
      </w:r>
      <w:r w:rsidR="00A07B2F" w:rsidRPr="00987111">
        <w:rPr>
          <w:rFonts w:cstheme="minorHAnsi"/>
          <w:sz w:val="24"/>
          <w:szCs w:val="24"/>
        </w:rPr>
        <w:t>address,</w:t>
      </w:r>
      <w:r w:rsidRPr="00987111">
        <w:rPr>
          <w:rFonts w:cstheme="minorHAnsi"/>
          <w:sz w:val="24"/>
          <w:szCs w:val="24"/>
        </w:rPr>
        <w:t xml:space="preserve"> telephone /fax/ cell numbers</w:t>
      </w:r>
      <w:r w:rsidR="008E4777" w:rsidRPr="00987111">
        <w:rPr>
          <w:rFonts w:cstheme="minorHAnsi"/>
          <w:sz w:val="24"/>
          <w:szCs w:val="24"/>
        </w:rPr>
        <w:t xml:space="preserve">; </w:t>
      </w:r>
      <w:r w:rsidR="00987111" w:rsidRPr="00987111">
        <w:rPr>
          <w:rFonts w:cstheme="minorHAnsi"/>
          <w:sz w:val="24"/>
          <w:szCs w:val="24"/>
        </w:rPr>
        <w:t>24-hour</w:t>
      </w:r>
      <w:r w:rsidRPr="00987111">
        <w:rPr>
          <w:rFonts w:cstheme="minorHAnsi"/>
          <w:sz w:val="24"/>
          <w:szCs w:val="24"/>
        </w:rPr>
        <w:t xml:space="preserve"> contact</w:t>
      </w:r>
      <w:r w:rsidR="00987111">
        <w:rPr>
          <w:rFonts w:cstheme="minorHAnsi"/>
          <w:sz w:val="24"/>
          <w:szCs w:val="24"/>
        </w:rPr>
        <w:t xml:space="preserve"> </w:t>
      </w:r>
      <w:r w:rsidRPr="00987111">
        <w:rPr>
          <w:rFonts w:cstheme="minorHAnsi"/>
          <w:sz w:val="24"/>
          <w:szCs w:val="24"/>
        </w:rPr>
        <w:t>person</w:t>
      </w:r>
      <w:r w:rsidR="008E4777" w:rsidRPr="00987111">
        <w:rPr>
          <w:rFonts w:cstheme="minorHAnsi"/>
          <w:sz w:val="24"/>
          <w:szCs w:val="24"/>
        </w:rPr>
        <w:t xml:space="preserve">; emergency contact information </w:t>
      </w:r>
    </w:p>
    <w:p w14:paraId="0A6911F2" w14:textId="77777777" w:rsidR="00652277" w:rsidRPr="00987111" w:rsidRDefault="00652277" w:rsidP="00987111">
      <w:pPr>
        <w:pStyle w:val="ListParagraph"/>
        <w:numPr>
          <w:ilvl w:val="0"/>
          <w:numId w:val="28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PI, </w:t>
      </w:r>
      <w:r w:rsidR="008E4777" w:rsidRPr="00987111">
        <w:rPr>
          <w:rFonts w:cstheme="minorHAnsi"/>
          <w:sz w:val="24"/>
          <w:szCs w:val="24"/>
        </w:rPr>
        <w:t>r</w:t>
      </w:r>
      <w:r w:rsidR="00E17C69" w:rsidRPr="00987111">
        <w:rPr>
          <w:rFonts w:cstheme="minorHAnsi"/>
          <w:sz w:val="24"/>
          <w:szCs w:val="24"/>
        </w:rPr>
        <w:t xml:space="preserve">esearch </w:t>
      </w:r>
      <w:r w:rsidR="008E4777" w:rsidRPr="00987111">
        <w:rPr>
          <w:rFonts w:cstheme="minorHAnsi"/>
          <w:sz w:val="24"/>
          <w:szCs w:val="24"/>
        </w:rPr>
        <w:t>c</w:t>
      </w:r>
      <w:r w:rsidR="00E17C69" w:rsidRPr="00987111">
        <w:rPr>
          <w:rFonts w:cstheme="minorHAnsi"/>
          <w:sz w:val="24"/>
          <w:szCs w:val="24"/>
        </w:rPr>
        <w:t xml:space="preserve">oordinator and other study personnel </w:t>
      </w:r>
    </w:p>
    <w:p w14:paraId="7BE22D4E" w14:textId="77777777" w:rsidR="00E17C69" w:rsidRPr="00987111" w:rsidRDefault="00652277" w:rsidP="00987111">
      <w:pPr>
        <w:pStyle w:val="ListParagraph"/>
        <w:numPr>
          <w:ilvl w:val="0"/>
          <w:numId w:val="28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M</w:t>
      </w:r>
      <w:r w:rsidR="00E17C69" w:rsidRPr="00987111">
        <w:rPr>
          <w:rFonts w:cstheme="minorHAnsi"/>
          <w:sz w:val="24"/>
          <w:szCs w:val="24"/>
        </w:rPr>
        <w:t xml:space="preserve">onitoring contact and </w:t>
      </w:r>
      <w:r w:rsidR="008E4777" w:rsidRPr="00987111">
        <w:rPr>
          <w:rFonts w:cstheme="minorHAnsi"/>
          <w:sz w:val="24"/>
          <w:szCs w:val="24"/>
        </w:rPr>
        <w:t>o</w:t>
      </w:r>
      <w:r w:rsidR="00E17C69" w:rsidRPr="00987111">
        <w:rPr>
          <w:rFonts w:cstheme="minorHAnsi"/>
          <w:sz w:val="24"/>
          <w:szCs w:val="24"/>
        </w:rPr>
        <w:t xml:space="preserve">rganization, Contract Research </w:t>
      </w:r>
      <w:r w:rsidR="00A07B2F" w:rsidRPr="00987111">
        <w:rPr>
          <w:rFonts w:cstheme="minorHAnsi"/>
          <w:sz w:val="24"/>
          <w:szCs w:val="24"/>
        </w:rPr>
        <w:t>Organization (</w:t>
      </w:r>
      <w:r w:rsidRPr="00987111">
        <w:rPr>
          <w:rFonts w:cstheme="minorHAnsi"/>
          <w:sz w:val="24"/>
          <w:szCs w:val="24"/>
        </w:rPr>
        <w:t>CRO) (if applicable)</w:t>
      </w:r>
    </w:p>
    <w:p w14:paraId="2EF0F29D" w14:textId="77777777" w:rsidR="00652277" w:rsidRPr="00987111" w:rsidRDefault="00652277" w:rsidP="00987111">
      <w:pPr>
        <w:pStyle w:val="ListParagraph"/>
        <w:tabs>
          <w:tab w:val="left" w:pos="2160"/>
          <w:tab w:val="left" w:pos="2250"/>
        </w:tabs>
        <w:ind w:left="2160"/>
        <w:rPr>
          <w:rFonts w:cstheme="minorHAnsi"/>
          <w:sz w:val="24"/>
          <w:szCs w:val="24"/>
        </w:rPr>
      </w:pPr>
    </w:p>
    <w:p w14:paraId="6C982C73" w14:textId="77777777" w:rsidR="00341DAE" w:rsidRPr="00987111" w:rsidRDefault="00341DAE" w:rsidP="00987111">
      <w:pPr>
        <w:pStyle w:val="ListParagraph"/>
        <w:numPr>
          <w:ilvl w:val="0"/>
          <w:numId w:val="26"/>
        </w:numPr>
        <w:tabs>
          <w:tab w:val="left" w:pos="2160"/>
          <w:tab w:val="left" w:pos="2250"/>
        </w:tabs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 xml:space="preserve">Protocol / Amendments/ Administrative Changes </w:t>
      </w:r>
    </w:p>
    <w:p w14:paraId="24EE398E" w14:textId="77777777" w:rsidR="00341DAE" w:rsidRPr="00987111" w:rsidRDefault="00341DAE" w:rsidP="00987111">
      <w:pPr>
        <w:pStyle w:val="ListParagraph"/>
        <w:numPr>
          <w:ilvl w:val="0"/>
          <w:numId w:val="29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IRB approved protocol, with signed PI </w:t>
      </w:r>
      <w:r w:rsidR="002A4213" w:rsidRPr="00987111">
        <w:rPr>
          <w:rFonts w:cstheme="minorHAnsi"/>
          <w:sz w:val="24"/>
          <w:szCs w:val="24"/>
        </w:rPr>
        <w:t>S</w:t>
      </w:r>
      <w:r w:rsidRPr="00987111">
        <w:rPr>
          <w:rFonts w:cstheme="minorHAnsi"/>
          <w:sz w:val="24"/>
          <w:szCs w:val="24"/>
        </w:rPr>
        <w:t xml:space="preserve">ignature </w:t>
      </w:r>
      <w:r w:rsidR="002A4213" w:rsidRPr="00987111">
        <w:rPr>
          <w:rFonts w:cstheme="minorHAnsi"/>
          <w:sz w:val="24"/>
          <w:szCs w:val="24"/>
        </w:rPr>
        <w:t>P</w:t>
      </w:r>
      <w:r w:rsidRPr="00987111">
        <w:rPr>
          <w:rFonts w:cstheme="minorHAnsi"/>
          <w:sz w:val="24"/>
          <w:szCs w:val="24"/>
        </w:rPr>
        <w:t>age</w:t>
      </w:r>
    </w:p>
    <w:p w14:paraId="6222C723" w14:textId="77777777" w:rsidR="002A4213" w:rsidRPr="00987111" w:rsidRDefault="00341DAE" w:rsidP="00987111">
      <w:pPr>
        <w:pStyle w:val="ListParagraph"/>
        <w:numPr>
          <w:ilvl w:val="0"/>
          <w:numId w:val="29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Log of Protocol Changes, </w:t>
      </w:r>
      <w:r w:rsidR="002A4213" w:rsidRPr="00987111">
        <w:rPr>
          <w:rFonts w:cstheme="minorHAnsi"/>
          <w:sz w:val="24"/>
          <w:szCs w:val="24"/>
        </w:rPr>
        <w:t>Date of submission to the IRB</w:t>
      </w:r>
    </w:p>
    <w:p w14:paraId="6B3E7FA6" w14:textId="77777777" w:rsidR="002A4213" w:rsidRPr="00987111" w:rsidRDefault="002A4213" w:rsidP="00987111">
      <w:pPr>
        <w:pStyle w:val="ListParagraph"/>
        <w:numPr>
          <w:ilvl w:val="0"/>
          <w:numId w:val="29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All versions of Protocol with version date/ and or version number, with signed PI Signature Page</w:t>
      </w:r>
    </w:p>
    <w:p w14:paraId="57B3FFC2" w14:textId="77777777" w:rsidR="002A4213" w:rsidRPr="00987111" w:rsidRDefault="002A4213" w:rsidP="00987111">
      <w:pPr>
        <w:pStyle w:val="ListParagraph"/>
        <w:numPr>
          <w:ilvl w:val="0"/>
          <w:numId w:val="29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Site Initiation Statement/ Letter of approval from sponsor </w:t>
      </w:r>
    </w:p>
    <w:p w14:paraId="2F67AA71" w14:textId="77777777" w:rsidR="002A4213" w:rsidRPr="00987111" w:rsidRDefault="002A4213" w:rsidP="00987111">
      <w:pPr>
        <w:pStyle w:val="ListParagraph"/>
        <w:numPr>
          <w:ilvl w:val="0"/>
          <w:numId w:val="29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Dates of modification approval relative to implementation</w:t>
      </w:r>
    </w:p>
    <w:p w14:paraId="37027948" w14:textId="77777777" w:rsidR="002A4213" w:rsidRPr="00987111" w:rsidRDefault="002A4213" w:rsidP="00987111">
      <w:pPr>
        <w:pStyle w:val="ListParagraph"/>
        <w:numPr>
          <w:ilvl w:val="0"/>
          <w:numId w:val="29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Lapse of approval </w:t>
      </w:r>
    </w:p>
    <w:p w14:paraId="74F39CE3" w14:textId="77777777" w:rsidR="00402223" w:rsidRPr="00987111" w:rsidRDefault="002A4213" w:rsidP="00987111">
      <w:pPr>
        <w:pStyle w:val="ListParagraph"/>
        <w:numPr>
          <w:ilvl w:val="0"/>
          <w:numId w:val="29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Progress reports </w:t>
      </w:r>
    </w:p>
    <w:p w14:paraId="40D6B995" w14:textId="77777777" w:rsidR="00552CE2" w:rsidRPr="00987111" w:rsidRDefault="00B27744" w:rsidP="00987111">
      <w:pPr>
        <w:pStyle w:val="ListParagraph"/>
        <w:numPr>
          <w:ilvl w:val="0"/>
          <w:numId w:val="29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Signature Page between Sponsor and PI</w:t>
      </w:r>
    </w:p>
    <w:p w14:paraId="089A728F" w14:textId="77777777" w:rsidR="001F14F6" w:rsidRPr="00987111" w:rsidRDefault="001F14F6" w:rsidP="00987111">
      <w:pPr>
        <w:pStyle w:val="ListParagraph"/>
        <w:numPr>
          <w:ilvl w:val="0"/>
          <w:numId w:val="29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Protocol training</w:t>
      </w:r>
      <w:r w:rsidR="00125F8E" w:rsidRPr="00987111">
        <w:rPr>
          <w:rFonts w:cstheme="minorHAnsi"/>
          <w:sz w:val="24"/>
          <w:szCs w:val="24"/>
        </w:rPr>
        <w:t xml:space="preserve"> and/or Device training record </w:t>
      </w:r>
      <w:r w:rsidRPr="00987111">
        <w:rPr>
          <w:rFonts w:cstheme="minorHAnsi"/>
          <w:sz w:val="24"/>
          <w:szCs w:val="24"/>
        </w:rPr>
        <w:t>for the study staff by the sponsor</w:t>
      </w:r>
    </w:p>
    <w:p w14:paraId="28297ADE" w14:textId="55138629" w:rsidR="001F14F6" w:rsidRPr="00987111" w:rsidRDefault="001F14F6" w:rsidP="00987111">
      <w:pPr>
        <w:pStyle w:val="ListParagraph"/>
        <w:numPr>
          <w:ilvl w:val="0"/>
          <w:numId w:val="29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Study </w:t>
      </w:r>
      <w:r w:rsidR="00BC2457" w:rsidRPr="00987111">
        <w:rPr>
          <w:rFonts w:cstheme="minorHAnsi"/>
          <w:sz w:val="24"/>
          <w:szCs w:val="24"/>
        </w:rPr>
        <w:t>Newsletter</w:t>
      </w:r>
      <w:r w:rsidRPr="00987111">
        <w:rPr>
          <w:rFonts w:cstheme="minorHAnsi"/>
          <w:sz w:val="24"/>
          <w:szCs w:val="24"/>
        </w:rPr>
        <w:t xml:space="preserve"> </w:t>
      </w:r>
    </w:p>
    <w:p w14:paraId="5A5B62D9" w14:textId="77777777" w:rsidR="00652277" w:rsidRPr="00987111" w:rsidRDefault="00652277" w:rsidP="00987111">
      <w:pPr>
        <w:pStyle w:val="ListParagraph"/>
        <w:tabs>
          <w:tab w:val="left" w:pos="2160"/>
          <w:tab w:val="left" w:pos="2250"/>
        </w:tabs>
        <w:ind w:left="1925"/>
        <w:rPr>
          <w:rFonts w:cstheme="minorHAnsi"/>
          <w:sz w:val="24"/>
          <w:szCs w:val="24"/>
        </w:rPr>
      </w:pPr>
    </w:p>
    <w:p w14:paraId="7EEC149E" w14:textId="35754101" w:rsidR="00341DAE" w:rsidRPr="00987111" w:rsidRDefault="00402223" w:rsidP="00987111">
      <w:pPr>
        <w:pStyle w:val="ListParagraph"/>
        <w:numPr>
          <w:ilvl w:val="0"/>
          <w:numId w:val="26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lastRenderedPageBreak/>
        <w:t>Study Agreements</w:t>
      </w:r>
      <w:r w:rsidR="00552CE2" w:rsidRPr="00987111">
        <w:rPr>
          <w:rFonts w:cstheme="minorHAnsi"/>
          <w:b/>
          <w:color w:val="002060"/>
          <w:sz w:val="24"/>
          <w:szCs w:val="24"/>
        </w:rPr>
        <w:t xml:space="preserve"> </w:t>
      </w:r>
      <w:r w:rsidR="00773C4D" w:rsidRPr="00987111">
        <w:rPr>
          <w:rFonts w:cstheme="minorHAnsi"/>
          <w:b/>
          <w:color w:val="002060"/>
          <w:sz w:val="24"/>
          <w:szCs w:val="24"/>
        </w:rPr>
        <w:t xml:space="preserve">-- </w:t>
      </w:r>
      <w:r w:rsidR="00652277" w:rsidRPr="00987111">
        <w:rPr>
          <w:rFonts w:cstheme="minorHAnsi"/>
          <w:sz w:val="24"/>
          <w:szCs w:val="24"/>
        </w:rPr>
        <w:t xml:space="preserve">these </w:t>
      </w:r>
      <w:r w:rsidR="0037522C" w:rsidRPr="00987111">
        <w:rPr>
          <w:rFonts w:cstheme="minorHAnsi"/>
          <w:sz w:val="24"/>
          <w:szCs w:val="24"/>
        </w:rPr>
        <w:t>may be</w:t>
      </w:r>
      <w:r w:rsidR="00652277" w:rsidRPr="00987111">
        <w:rPr>
          <w:rFonts w:cstheme="minorHAnsi"/>
          <w:sz w:val="24"/>
          <w:szCs w:val="24"/>
        </w:rPr>
        <w:t xml:space="preserve"> </w:t>
      </w:r>
      <w:r w:rsidR="00552CE2" w:rsidRPr="00987111">
        <w:rPr>
          <w:rFonts w:cstheme="minorHAnsi"/>
          <w:sz w:val="24"/>
          <w:szCs w:val="24"/>
        </w:rPr>
        <w:t xml:space="preserve">kept in a separate file </w:t>
      </w:r>
    </w:p>
    <w:p w14:paraId="41DFDFEB" w14:textId="77777777" w:rsidR="00552CE2" w:rsidRPr="00987111" w:rsidRDefault="00552CE2" w:rsidP="00987111">
      <w:pPr>
        <w:pStyle w:val="ListParagraph"/>
        <w:numPr>
          <w:ilvl w:val="0"/>
          <w:numId w:val="30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Letter of Understanding/ Confidentiality Agreement</w:t>
      </w:r>
    </w:p>
    <w:p w14:paraId="449E1137" w14:textId="77777777" w:rsidR="00552CE2" w:rsidRPr="00987111" w:rsidRDefault="00552CE2" w:rsidP="00987111">
      <w:pPr>
        <w:pStyle w:val="ListParagraph"/>
        <w:numPr>
          <w:ilvl w:val="0"/>
          <w:numId w:val="30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Data sharing agreement</w:t>
      </w:r>
    </w:p>
    <w:p w14:paraId="7F073275" w14:textId="77777777" w:rsidR="00552CE2" w:rsidRPr="00987111" w:rsidRDefault="00552CE2" w:rsidP="00987111">
      <w:pPr>
        <w:pStyle w:val="ListParagraph"/>
        <w:numPr>
          <w:ilvl w:val="0"/>
          <w:numId w:val="30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Material Transfer Agreement </w:t>
      </w:r>
    </w:p>
    <w:p w14:paraId="5227BDA5" w14:textId="77777777" w:rsidR="00552CE2" w:rsidRPr="00987111" w:rsidRDefault="00552CE2" w:rsidP="00987111">
      <w:pPr>
        <w:pStyle w:val="ListParagraph"/>
        <w:numPr>
          <w:ilvl w:val="0"/>
          <w:numId w:val="30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Signed agreements/ contracts between sponsor and PI </w:t>
      </w:r>
    </w:p>
    <w:p w14:paraId="59A3489E" w14:textId="77777777" w:rsidR="00652277" w:rsidRPr="00987111" w:rsidRDefault="00652277" w:rsidP="00987111">
      <w:pPr>
        <w:pStyle w:val="ListParagraph"/>
        <w:tabs>
          <w:tab w:val="left" w:pos="2160"/>
          <w:tab w:val="left" w:pos="2250"/>
        </w:tabs>
        <w:ind w:left="2285"/>
        <w:rPr>
          <w:rFonts w:cstheme="minorHAnsi"/>
          <w:sz w:val="24"/>
          <w:szCs w:val="24"/>
        </w:rPr>
      </w:pPr>
    </w:p>
    <w:p w14:paraId="6825C1E4" w14:textId="2BBEEB11" w:rsidR="00B42AE8" w:rsidRPr="00987111" w:rsidRDefault="00B42AE8" w:rsidP="00987111">
      <w:pPr>
        <w:pStyle w:val="ListParagraph"/>
        <w:numPr>
          <w:ilvl w:val="0"/>
          <w:numId w:val="26"/>
        </w:numPr>
        <w:tabs>
          <w:tab w:val="left" w:pos="2160"/>
          <w:tab w:val="left" w:pos="2250"/>
        </w:tabs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 xml:space="preserve">Investigator </w:t>
      </w:r>
      <w:r w:rsidR="00987111" w:rsidRPr="00987111">
        <w:rPr>
          <w:rFonts w:cstheme="minorHAnsi"/>
          <w:b/>
          <w:color w:val="002060"/>
          <w:sz w:val="24"/>
          <w:szCs w:val="24"/>
        </w:rPr>
        <w:t>Brochure (</w:t>
      </w:r>
      <w:r w:rsidRPr="00987111">
        <w:rPr>
          <w:rFonts w:cstheme="minorHAnsi"/>
          <w:b/>
          <w:color w:val="002060"/>
          <w:sz w:val="24"/>
          <w:szCs w:val="24"/>
        </w:rPr>
        <w:t>IB) / Device Manual or FDA approve</w:t>
      </w:r>
      <w:r w:rsidR="00987111">
        <w:rPr>
          <w:rFonts w:cstheme="minorHAnsi"/>
          <w:b/>
          <w:color w:val="002060"/>
          <w:sz w:val="24"/>
          <w:szCs w:val="24"/>
        </w:rPr>
        <w:t>d</w:t>
      </w:r>
      <w:r w:rsidRPr="00987111">
        <w:rPr>
          <w:rFonts w:cstheme="minorHAnsi"/>
          <w:b/>
          <w:color w:val="002060"/>
          <w:sz w:val="24"/>
          <w:szCs w:val="24"/>
        </w:rPr>
        <w:t xml:space="preserve"> package insert</w:t>
      </w:r>
    </w:p>
    <w:p w14:paraId="0B8C48A2" w14:textId="56A584DD" w:rsidR="00B42AE8" w:rsidRPr="00987111" w:rsidRDefault="00C705A8" w:rsidP="00987111">
      <w:pPr>
        <w:pStyle w:val="ListParagraph"/>
        <w:numPr>
          <w:ilvl w:val="0"/>
          <w:numId w:val="31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All versions stored with the most current version on the front </w:t>
      </w:r>
    </w:p>
    <w:p w14:paraId="1FCB2B8C" w14:textId="77777777" w:rsidR="00652277" w:rsidRPr="00987111" w:rsidRDefault="00C705A8" w:rsidP="00987111">
      <w:pPr>
        <w:pStyle w:val="ListParagraph"/>
        <w:numPr>
          <w:ilvl w:val="0"/>
          <w:numId w:val="31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Copies of signature page indicating PIs receipt and review of the IB/ Device Manual </w:t>
      </w:r>
    </w:p>
    <w:p w14:paraId="50525248" w14:textId="77777777" w:rsidR="00652277" w:rsidRPr="00987111" w:rsidRDefault="00652277" w:rsidP="00987111">
      <w:pPr>
        <w:pStyle w:val="ListParagraph"/>
        <w:tabs>
          <w:tab w:val="left" w:pos="2160"/>
          <w:tab w:val="left" w:pos="2250"/>
        </w:tabs>
        <w:ind w:left="2285"/>
        <w:rPr>
          <w:rFonts w:cstheme="minorHAnsi"/>
          <w:sz w:val="24"/>
          <w:szCs w:val="24"/>
        </w:rPr>
      </w:pPr>
    </w:p>
    <w:p w14:paraId="012B6562" w14:textId="77777777" w:rsidR="0053161E" w:rsidRPr="00987111" w:rsidRDefault="0053161E" w:rsidP="00987111">
      <w:pPr>
        <w:pStyle w:val="ListParagraph"/>
        <w:numPr>
          <w:ilvl w:val="0"/>
          <w:numId w:val="26"/>
        </w:numPr>
        <w:tabs>
          <w:tab w:val="left" w:pos="2160"/>
          <w:tab w:val="left" w:pos="2250"/>
        </w:tabs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 xml:space="preserve">Informed Consent Forms and HIPAA Authorizations </w:t>
      </w:r>
    </w:p>
    <w:p w14:paraId="78DD102E" w14:textId="2EBA812E" w:rsidR="0053161E" w:rsidRPr="00987111" w:rsidRDefault="0053161E" w:rsidP="00987111">
      <w:pPr>
        <w:pStyle w:val="ListParagraph"/>
        <w:numPr>
          <w:ilvl w:val="0"/>
          <w:numId w:val="32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Log of informed consent </w:t>
      </w:r>
      <w:r w:rsidR="0037522C" w:rsidRPr="00987111">
        <w:rPr>
          <w:rFonts w:cstheme="minorHAnsi"/>
          <w:sz w:val="24"/>
          <w:szCs w:val="24"/>
        </w:rPr>
        <w:t>form versions</w:t>
      </w:r>
    </w:p>
    <w:p w14:paraId="53C29BAA" w14:textId="77777777" w:rsidR="00650B0B" w:rsidRPr="00987111" w:rsidRDefault="0043765D" w:rsidP="00987111">
      <w:pPr>
        <w:pStyle w:val="ListParagraph"/>
        <w:numPr>
          <w:ilvl w:val="0"/>
          <w:numId w:val="32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All IRB</w:t>
      </w:r>
      <w:r w:rsidR="0053161E" w:rsidRPr="00987111">
        <w:rPr>
          <w:rFonts w:cstheme="minorHAnsi"/>
          <w:sz w:val="24"/>
          <w:szCs w:val="24"/>
        </w:rPr>
        <w:t xml:space="preserve"> </w:t>
      </w:r>
      <w:r w:rsidRPr="00987111">
        <w:rPr>
          <w:rFonts w:cstheme="minorHAnsi"/>
          <w:sz w:val="24"/>
          <w:szCs w:val="24"/>
        </w:rPr>
        <w:t>approved, IRB stamped versions of any consent and or assent form used in the study (including translations, short forms, tissue banking, etc.)</w:t>
      </w:r>
    </w:p>
    <w:p w14:paraId="6BDA9DCD" w14:textId="4C3FBE55" w:rsidR="00652277" w:rsidRPr="00987111" w:rsidRDefault="0043765D" w:rsidP="00987111">
      <w:pPr>
        <w:pStyle w:val="ListParagraph"/>
        <w:numPr>
          <w:ilvl w:val="0"/>
          <w:numId w:val="32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All </w:t>
      </w:r>
      <w:r w:rsidR="00125F8E" w:rsidRPr="00987111">
        <w:rPr>
          <w:rFonts w:cstheme="minorHAnsi"/>
          <w:sz w:val="24"/>
          <w:szCs w:val="24"/>
        </w:rPr>
        <w:t>approved,</w:t>
      </w:r>
      <w:r w:rsidRPr="00987111">
        <w:rPr>
          <w:rFonts w:cstheme="minorHAnsi"/>
          <w:sz w:val="24"/>
          <w:szCs w:val="24"/>
        </w:rPr>
        <w:t xml:space="preserve"> IRB stamped versions of the HIPAA Authorization</w:t>
      </w:r>
      <w:r w:rsidR="00987111">
        <w:rPr>
          <w:rFonts w:cstheme="minorHAnsi"/>
          <w:sz w:val="24"/>
          <w:szCs w:val="24"/>
        </w:rPr>
        <w:t xml:space="preserve"> (if a separate HIPAA form is used)</w:t>
      </w:r>
      <w:r w:rsidR="00652277" w:rsidRPr="00987111">
        <w:rPr>
          <w:rFonts w:cstheme="minorHAnsi"/>
          <w:sz w:val="24"/>
          <w:szCs w:val="24"/>
        </w:rPr>
        <w:t xml:space="preserve"> </w:t>
      </w:r>
    </w:p>
    <w:p w14:paraId="3CE4A188" w14:textId="77777777" w:rsidR="00432467" w:rsidRPr="00987111" w:rsidRDefault="00432467" w:rsidP="00987111">
      <w:pPr>
        <w:pStyle w:val="ListParagraph"/>
        <w:tabs>
          <w:tab w:val="left" w:pos="2160"/>
          <w:tab w:val="left" w:pos="2250"/>
        </w:tabs>
        <w:ind w:left="1925"/>
        <w:rPr>
          <w:rFonts w:cstheme="minorHAnsi"/>
          <w:sz w:val="24"/>
          <w:szCs w:val="24"/>
        </w:rPr>
      </w:pPr>
    </w:p>
    <w:p w14:paraId="2A15B327" w14:textId="77777777" w:rsidR="0043765D" w:rsidRPr="00987111" w:rsidRDefault="0043765D" w:rsidP="00987111">
      <w:pPr>
        <w:pStyle w:val="ListParagraph"/>
        <w:numPr>
          <w:ilvl w:val="0"/>
          <w:numId w:val="26"/>
        </w:numPr>
        <w:tabs>
          <w:tab w:val="left" w:pos="2160"/>
          <w:tab w:val="left" w:pos="2250"/>
        </w:tabs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IRB Approvals and Correspondence</w:t>
      </w:r>
    </w:p>
    <w:p w14:paraId="52089671" w14:textId="4CDEDDE2" w:rsidR="00987111" w:rsidRPr="00987111" w:rsidRDefault="00987111" w:rsidP="00987111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All IRB </w:t>
      </w:r>
      <w:r w:rsidR="00255474">
        <w:rPr>
          <w:rFonts w:cstheme="minorHAnsi"/>
          <w:sz w:val="24"/>
          <w:szCs w:val="24"/>
        </w:rPr>
        <w:t>submissions, c</w:t>
      </w:r>
      <w:r w:rsidR="00255474" w:rsidRPr="00987111">
        <w:rPr>
          <w:rFonts w:cstheme="minorHAnsi"/>
          <w:sz w:val="24"/>
          <w:szCs w:val="24"/>
        </w:rPr>
        <w:t>orrespondence,</w:t>
      </w:r>
      <w:r w:rsidR="00255474">
        <w:rPr>
          <w:rFonts w:cstheme="minorHAnsi"/>
          <w:sz w:val="24"/>
          <w:szCs w:val="24"/>
        </w:rPr>
        <w:t xml:space="preserve"> and approval letters</w:t>
      </w:r>
      <w:r w:rsidRPr="00987111">
        <w:rPr>
          <w:rFonts w:cstheme="minorHAnsi"/>
          <w:sz w:val="24"/>
          <w:szCs w:val="24"/>
        </w:rPr>
        <w:t xml:space="preserve"> (</w:t>
      </w:r>
      <w:r w:rsidR="00255474" w:rsidRPr="00255474">
        <w:rPr>
          <w:rFonts w:cstheme="minorHAnsi"/>
          <w:i/>
          <w:iCs/>
          <w:sz w:val="24"/>
          <w:szCs w:val="24"/>
        </w:rPr>
        <w:t>e.g.,</w:t>
      </w:r>
      <w:r w:rsidR="00255474">
        <w:rPr>
          <w:rFonts w:cstheme="minorHAnsi"/>
          <w:sz w:val="24"/>
          <w:szCs w:val="24"/>
        </w:rPr>
        <w:t xml:space="preserve"> </w:t>
      </w:r>
      <w:r w:rsidRPr="00987111">
        <w:rPr>
          <w:rFonts w:cstheme="minorHAnsi"/>
          <w:sz w:val="24"/>
          <w:szCs w:val="24"/>
        </w:rPr>
        <w:t xml:space="preserve">initial </w:t>
      </w:r>
      <w:r w:rsidR="00255474">
        <w:rPr>
          <w:rFonts w:cstheme="minorHAnsi"/>
          <w:sz w:val="24"/>
          <w:szCs w:val="24"/>
        </w:rPr>
        <w:t xml:space="preserve">study </w:t>
      </w:r>
      <w:r w:rsidRPr="00987111">
        <w:rPr>
          <w:rFonts w:cstheme="minorHAnsi"/>
          <w:sz w:val="24"/>
          <w:szCs w:val="24"/>
        </w:rPr>
        <w:t>approval, protocol/ consent amendments, annual contin</w:t>
      </w:r>
      <w:r w:rsidR="00255474">
        <w:rPr>
          <w:rFonts w:cstheme="minorHAnsi"/>
          <w:sz w:val="24"/>
          <w:szCs w:val="24"/>
        </w:rPr>
        <w:t>uing</w:t>
      </w:r>
      <w:r w:rsidRPr="00987111">
        <w:rPr>
          <w:rFonts w:cstheme="minorHAnsi"/>
          <w:sz w:val="24"/>
          <w:szCs w:val="24"/>
        </w:rPr>
        <w:t xml:space="preserve"> review</w:t>
      </w:r>
      <w:r w:rsidR="00255474">
        <w:rPr>
          <w:rFonts w:cstheme="minorHAnsi"/>
          <w:sz w:val="24"/>
          <w:szCs w:val="24"/>
        </w:rPr>
        <w:t>s</w:t>
      </w:r>
      <w:r w:rsidRPr="00987111">
        <w:rPr>
          <w:rFonts w:cstheme="minorHAnsi"/>
          <w:sz w:val="24"/>
          <w:szCs w:val="24"/>
        </w:rPr>
        <w:t xml:space="preserve">, final study report, reportable protocol violations/ deviations, </w:t>
      </w:r>
      <w:r w:rsidR="00255474">
        <w:rPr>
          <w:rFonts w:cstheme="minorHAnsi"/>
          <w:sz w:val="24"/>
          <w:szCs w:val="24"/>
        </w:rPr>
        <w:t xml:space="preserve">unanticipated and/or serious adverse events, </w:t>
      </w:r>
      <w:r w:rsidRPr="00987111">
        <w:rPr>
          <w:rFonts w:cstheme="minorHAnsi"/>
          <w:sz w:val="24"/>
          <w:szCs w:val="24"/>
        </w:rPr>
        <w:t xml:space="preserve">etc.)  </w:t>
      </w:r>
    </w:p>
    <w:p w14:paraId="1D86A35B" w14:textId="1EACEB7D" w:rsidR="0043765D" w:rsidRPr="00987111" w:rsidRDefault="0043765D" w:rsidP="00987111">
      <w:pPr>
        <w:pStyle w:val="ListParagraph"/>
        <w:numPr>
          <w:ilvl w:val="0"/>
          <w:numId w:val="33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All IRB approv</w:t>
      </w:r>
      <w:r w:rsidR="00255474">
        <w:rPr>
          <w:rFonts w:cstheme="minorHAnsi"/>
          <w:sz w:val="24"/>
          <w:szCs w:val="24"/>
        </w:rPr>
        <w:t>ed documents</w:t>
      </w:r>
      <w:r w:rsidRPr="00987111">
        <w:rPr>
          <w:rFonts w:cstheme="minorHAnsi"/>
          <w:sz w:val="24"/>
          <w:szCs w:val="24"/>
        </w:rPr>
        <w:t xml:space="preserve"> (</w:t>
      </w:r>
      <w:r w:rsidRPr="00987111">
        <w:rPr>
          <w:rFonts w:cstheme="minorHAnsi"/>
          <w:i/>
          <w:iCs/>
          <w:sz w:val="24"/>
          <w:szCs w:val="24"/>
        </w:rPr>
        <w:t>e.g.,</w:t>
      </w:r>
      <w:r w:rsidRPr="00987111">
        <w:rPr>
          <w:rFonts w:cstheme="minorHAnsi"/>
          <w:sz w:val="24"/>
          <w:szCs w:val="24"/>
        </w:rPr>
        <w:t xml:space="preserve"> </w:t>
      </w:r>
      <w:r w:rsidR="00255474">
        <w:rPr>
          <w:rFonts w:cstheme="minorHAnsi"/>
          <w:sz w:val="24"/>
          <w:szCs w:val="24"/>
        </w:rPr>
        <w:t>protocols</w:t>
      </w:r>
      <w:r w:rsidR="00255474" w:rsidRPr="00987111">
        <w:rPr>
          <w:rFonts w:cstheme="minorHAnsi"/>
          <w:sz w:val="24"/>
          <w:szCs w:val="24"/>
        </w:rPr>
        <w:t>,</w:t>
      </w:r>
      <w:r w:rsidR="00255474">
        <w:rPr>
          <w:rFonts w:cstheme="minorHAnsi"/>
          <w:sz w:val="24"/>
          <w:szCs w:val="24"/>
        </w:rPr>
        <w:t xml:space="preserve"> </w:t>
      </w:r>
      <w:r w:rsidRPr="00987111">
        <w:rPr>
          <w:rFonts w:cstheme="minorHAnsi"/>
          <w:sz w:val="24"/>
          <w:szCs w:val="24"/>
        </w:rPr>
        <w:t xml:space="preserve">consent/ assent documents, </w:t>
      </w:r>
      <w:r w:rsidR="00987111" w:rsidRPr="00987111">
        <w:rPr>
          <w:rFonts w:cstheme="minorHAnsi"/>
          <w:sz w:val="24"/>
          <w:szCs w:val="24"/>
        </w:rPr>
        <w:t>advertisement</w:t>
      </w:r>
      <w:r w:rsidR="00255474">
        <w:rPr>
          <w:rFonts w:cstheme="minorHAnsi"/>
          <w:sz w:val="24"/>
          <w:szCs w:val="24"/>
        </w:rPr>
        <w:t xml:space="preserve"> materials</w:t>
      </w:r>
      <w:r w:rsidR="00987111" w:rsidRPr="00987111">
        <w:rPr>
          <w:rFonts w:cstheme="minorHAnsi"/>
          <w:sz w:val="24"/>
          <w:szCs w:val="24"/>
        </w:rPr>
        <w:t>, recruitment</w:t>
      </w:r>
      <w:r w:rsidRPr="00987111">
        <w:rPr>
          <w:rFonts w:cstheme="minorHAnsi"/>
          <w:sz w:val="24"/>
          <w:szCs w:val="24"/>
        </w:rPr>
        <w:t xml:space="preserve"> materials, investigator’s brochure, package insert, etc.)</w:t>
      </w:r>
    </w:p>
    <w:p w14:paraId="513598C6" w14:textId="77777777" w:rsidR="00D85E61" w:rsidRPr="00987111" w:rsidRDefault="00D85E61" w:rsidP="00987111">
      <w:pPr>
        <w:pStyle w:val="ListParagraph"/>
        <w:numPr>
          <w:ilvl w:val="0"/>
          <w:numId w:val="33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Original IRB application/submission</w:t>
      </w:r>
    </w:p>
    <w:p w14:paraId="1032BF0C" w14:textId="6FE6EA84" w:rsidR="00D85E61" w:rsidRPr="00987111" w:rsidRDefault="00D85E61" w:rsidP="00987111">
      <w:pPr>
        <w:pStyle w:val="ListParagraph"/>
        <w:numPr>
          <w:ilvl w:val="0"/>
          <w:numId w:val="33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Correspondence related to </w:t>
      </w:r>
      <w:r w:rsidR="001F14F6" w:rsidRPr="00987111">
        <w:rPr>
          <w:rFonts w:cstheme="minorHAnsi"/>
          <w:sz w:val="24"/>
          <w:szCs w:val="24"/>
        </w:rPr>
        <w:t>contingent</w:t>
      </w:r>
      <w:r w:rsidRPr="00987111">
        <w:rPr>
          <w:rFonts w:cstheme="minorHAnsi"/>
          <w:sz w:val="24"/>
          <w:szCs w:val="24"/>
        </w:rPr>
        <w:t xml:space="preserve"> approvals or </w:t>
      </w:r>
      <w:r w:rsidR="00255474" w:rsidRPr="00987111">
        <w:rPr>
          <w:rFonts w:cstheme="minorHAnsi"/>
          <w:sz w:val="24"/>
          <w:szCs w:val="24"/>
        </w:rPr>
        <w:t>stipulations.</w:t>
      </w:r>
    </w:p>
    <w:p w14:paraId="05D7DE0B" w14:textId="77777777" w:rsidR="00D85E61" w:rsidRPr="00987111" w:rsidRDefault="00D85E61" w:rsidP="00987111">
      <w:pPr>
        <w:pStyle w:val="ListParagraph"/>
        <w:numPr>
          <w:ilvl w:val="0"/>
          <w:numId w:val="33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IRB correspondence</w:t>
      </w:r>
    </w:p>
    <w:p w14:paraId="456E05B1" w14:textId="77777777" w:rsidR="00D85E61" w:rsidRPr="00987111" w:rsidRDefault="00D85E61" w:rsidP="00987111">
      <w:pPr>
        <w:pStyle w:val="ListParagraph"/>
        <w:numPr>
          <w:ilvl w:val="0"/>
          <w:numId w:val="33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IRB annual renewal approvals </w:t>
      </w:r>
    </w:p>
    <w:p w14:paraId="28DD2BE6" w14:textId="77777777" w:rsidR="00D85E61" w:rsidRPr="00987111" w:rsidRDefault="00D85E61" w:rsidP="00987111">
      <w:pPr>
        <w:pStyle w:val="ListParagraph"/>
        <w:numPr>
          <w:ilvl w:val="0"/>
          <w:numId w:val="33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Interim/ annual progress reports to the</w:t>
      </w:r>
      <w:r w:rsidR="001F14F6" w:rsidRPr="00987111">
        <w:rPr>
          <w:rFonts w:cstheme="minorHAnsi"/>
          <w:sz w:val="24"/>
          <w:szCs w:val="24"/>
        </w:rPr>
        <w:t xml:space="preserve"> </w:t>
      </w:r>
      <w:r w:rsidRPr="00987111">
        <w:rPr>
          <w:rFonts w:cstheme="minorHAnsi"/>
          <w:sz w:val="24"/>
          <w:szCs w:val="24"/>
        </w:rPr>
        <w:t>IRB</w:t>
      </w:r>
    </w:p>
    <w:p w14:paraId="47E9CCCD" w14:textId="08802F88" w:rsidR="00652277" w:rsidRPr="00987111" w:rsidRDefault="00125F8E" w:rsidP="00987111">
      <w:pPr>
        <w:pStyle w:val="ListParagraph"/>
        <w:numPr>
          <w:ilvl w:val="0"/>
          <w:numId w:val="33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Clinical </w:t>
      </w:r>
      <w:r w:rsidR="00255474">
        <w:rPr>
          <w:rFonts w:cstheme="minorHAnsi"/>
          <w:sz w:val="24"/>
          <w:szCs w:val="24"/>
        </w:rPr>
        <w:t>r</w:t>
      </w:r>
      <w:r w:rsidRPr="00987111">
        <w:rPr>
          <w:rFonts w:cstheme="minorHAnsi"/>
          <w:sz w:val="24"/>
          <w:szCs w:val="24"/>
        </w:rPr>
        <w:t xml:space="preserve">esearch </w:t>
      </w:r>
      <w:r w:rsidR="00255474">
        <w:rPr>
          <w:rFonts w:cstheme="minorHAnsi"/>
          <w:sz w:val="24"/>
          <w:szCs w:val="24"/>
        </w:rPr>
        <w:t>u</w:t>
      </w:r>
      <w:r w:rsidRPr="00987111">
        <w:rPr>
          <w:rFonts w:cstheme="minorHAnsi"/>
          <w:sz w:val="24"/>
          <w:szCs w:val="24"/>
        </w:rPr>
        <w:t>nit (</w:t>
      </w:r>
      <w:r w:rsidR="001F14F6" w:rsidRPr="00987111">
        <w:rPr>
          <w:rFonts w:cstheme="minorHAnsi"/>
          <w:sz w:val="24"/>
          <w:szCs w:val="24"/>
        </w:rPr>
        <w:t>departmental and /or interdepartmental) correspondence</w:t>
      </w:r>
    </w:p>
    <w:p w14:paraId="6F62C1CA" w14:textId="77777777" w:rsidR="0024327A" w:rsidRPr="00987111" w:rsidRDefault="0024327A" w:rsidP="00987111">
      <w:p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</w:p>
    <w:p w14:paraId="3AB1631C" w14:textId="77777777" w:rsidR="001F14F6" w:rsidRPr="00987111" w:rsidRDefault="001F14F6" w:rsidP="00987111">
      <w:pPr>
        <w:pStyle w:val="ListParagraph"/>
        <w:numPr>
          <w:ilvl w:val="0"/>
          <w:numId w:val="26"/>
        </w:numPr>
        <w:tabs>
          <w:tab w:val="left" w:pos="2160"/>
          <w:tab w:val="left" w:pos="2250"/>
        </w:tabs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Other</w:t>
      </w:r>
      <w:r w:rsidR="00070328" w:rsidRPr="00987111">
        <w:rPr>
          <w:rFonts w:cstheme="minorHAnsi"/>
          <w:b/>
          <w:color w:val="002060"/>
          <w:sz w:val="24"/>
          <w:szCs w:val="24"/>
        </w:rPr>
        <w:t xml:space="preserve"> </w:t>
      </w:r>
      <w:r w:rsidRPr="00987111">
        <w:rPr>
          <w:rFonts w:cstheme="minorHAnsi"/>
          <w:b/>
          <w:color w:val="002060"/>
          <w:sz w:val="24"/>
          <w:szCs w:val="24"/>
        </w:rPr>
        <w:t>IRB Approved Documents</w:t>
      </w:r>
    </w:p>
    <w:p w14:paraId="42340569" w14:textId="3410285D" w:rsidR="001F14F6" w:rsidRPr="00987111" w:rsidRDefault="00A44417" w:rsidP="00987111">
      <w:pPr>
        <w:pStyle w:val="ListParagraph"/>
        <w:numPr>
          <w:ilvl w:val="0"/>
          <w:numId w:val="34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IRB approved </w:t>
      </w:r>
      <w:r w:rsidR="00987111">
        <w:rPr>
          <w:rFonts w:cstheme="minorHAnsi"/>
          <w:sz w:val="24"/>
          <w:szCs w:val="24"/>
        </w:rPr>
        <w:t>p</w:t>
      </w:r>
      <w:r w:rsidRPr="00987111">
        <w:rPr>
          <w:rFonts w:cstheme="minorHAnsi"/>
          <w:sz w:val="24"/>
          <w:szCs w:val="24"/>
        </w:rPr>
        <w:t xml:space="preserve">articipant </w:t>
      </w:r>
      <w:r w:rsidR="00987111">
        <w:rPr>
          <w:rFonts w:cstheme="minorHAnsi"/>
          <w:sz w:val="24"/>
          <w:szCs w:val="24"/>
        </w:rPr>
        <w:t>i</w:t>
      </w:r>
      <w:r w:rsidRPr="00987111">
        <w:rPr>
          <w:rFonts w:cstheme="minorHAnsi"/>
          <w:sz w:val="24"/>
          <w:szCs w:val="24"/>
        </w:rPr>
        <w:t xml:space="preserve">nformation </w:t>
      </w:r>
      <w:r w:rsidR="00255474" w:rsidRPr="00987111">
        <w:rPr>
          <w:rFonts w:cstheme="minorHAnsi"/>
          <w:sz w:val="24"/>
          <w:szCs w:val="24"/>
        </w:rPr>
        <w:t>sheets.</w:t>
      </w:r>
    </w:p>
    <w:p w14:paraId="60C0579F" w14:textId="71808B61" w:rsidR="00A44417" w:rsidRPr="00987111" w:rsidRDefault="00A44417" w:rsidP="00987111">
      <w:pPr>
        <w:pStyle w:val="ListParagraph"/>
        <w:numPr>
          <w:ilvl w:val="0"/>
          <w:numId w:val="34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IRB approved </w:t>
      </w:r>
      <w:r w:rsidR="00987111">
        <w:rPr>
          <w:rFonts w:cstheme="minorHAnsi"/>
          <w:sz w:val="24"/>
          <w:szCs w:val="24"/>
        </w:rPr>
        <w:t>s</w:t>
      </w:r>
      <w:r w:rsidRPr="00987111">
        <w:rPr>
          <w:rFonts w:cstheme="minorHAnsi"/>
          <w:sz w:val="24"/>
          <w:szCs w:val="24"/>
        </w:rPr>
        <w:t xml:space="preserve">tudy questionnaires, diaries, </w:t>
      </w:r>
      <w:r w:rsidR="00987111">
        <w:rPr>
          <w:rFonts w:cstheme="minorHAnsi"/>
          <w:sz w:val="24"/>
          <w:szCs w:val="24"/>
        </w:rPr>
        <w:t>q</w:t>
      </w:r>
      <w:r w:rsidRPr="00987111">
        <w:rPr>
          <w:rFonts w:cstheme="minorHAnsi"/>
          <w:sz w:val="24"/>
          <w:szCs w:val="24"/>
        </w:rPr>
        <w:t xml:space="preserve">uality of </w:t>
      </w:r>
      <w:r w:rsidR="00987111">
        <w:rPr>
          <w:rFonts w:cstheme="minorHAnsi"/>
          <w:sz w:val="24"/>
          <w:szCs w:val="24"/>
        </w:rPr>
        <w:t>l</w:t>
      </w:r>
      <w:r w:rsidRPr="00987111">
        <w:rPr>
          <w:rFonts w:cstheme="minorHAnsi"/>
          <w:sz w:val="24"/>
          <w:szCs w:val="24"/>
        </w:rPr>
        <w:t xml:space="preserve">ife (QoL) surveys, other surveys, phone script for screening / other assessments, etc. </w:t>
      </w:r>
    </w:p>
    <w:p w14:paraId="4DEE5DBB" w14:textId="77777777" w:rsidR="00A44417" w:rsidRPr="00987111" w:rsidRDefault="00A44417" w:rsidP="00987111">
      <w:pPr>
        <w:pStyle w:val="ListParagraph"/>
        <w:numPr>
          <w:ilvl w:val="0"/>
          <w:numId w:val="34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All approved study participant recruitment and/ or education materials including flyers, brochures, etc. </w:t>
      </w:r>
    </w:p>
    <w:p w14:paraId="17FBE4F5" w14:textId="77777777" w:rsidR="00070328" w:rsidRPr="00987111" w:rsidRDefault="00070328" w:rsidP="00987111">
      <w:pPr>
        <w:tabs>
          <w:tab w:val="left" w:pos="2160"/>
          <w:tab w:val="left" w:pos="2250"/>
        </w:tabs>
        <w:rPr>
          <w:rFonts w:cstheme="minorHAnsi"/>
          <w:b/>
          <w:sz w:val="24"/>
          <w:szCs w:val="24"/>
        </w:rPr>
      </w:pPr>
    </w:p>
    <w:p w14:paraId="358B4FCA" w14:textId="77777777" w:rsidR="000C0855" w:rsidRPr="00987111" w:rsidRDefault="000C0855" w:rsidP="00987111">
      <w:pPr>
        <w:pStyle w:val="ListParagraph"/>
        <w:numPr>
          <w:ilvl w:val="0"/>
          <w:numId w:val="26"/>
        </w:numPr>
        <w:tabs>
          <w:tab w:val="left" w:pos="2160"/>
          <w:tab w:val="left" w:pos="2250"/>
        </w:tabs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IRB Documentation</w:t>
      </w:r>
    </w:p>
    <w:p w14:paraId="3C80C87B" w14:textId="77777777" w:rsidR="000C0855" w:rsidRDefault="000C0855" w:rsidP="00987111">
      <w:pPr>
        <w:pStyle w:val="ListParagraph"/>
        <w:numPr>
          <w:ilvl w:val="0"/>
          <w:numId w:val="35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Federal Wide Assurance (FWA) and IRB Registration Information </w:t>
      </w:r>
    </w:p>
    <w:p w14:paraId="3E9FC4FE" w14:textId="48F73194" w:rsidR="00255474" w:rsidRPr="00987111" w:rsidRDefault="00255474" w:rsidP="00987111">
      <w:pPr>
        <w:pStyle w:val="ListParagraph"/>
        <w:numPr>
          <w:ilvl w:val="0"/>
          <w:numId w:val="35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IRB membership roster</w:t>
      </w:r>
    </w:p>
    <w:p w14:paraId="67F2EAD7" w14:textId="77777777" w:rsidR="00A62C78" w:rsidRPr="00987111" w:rsidRDefault="00A62C78" w:rsidP="00987111">
      <w:pPr>
        <w:pStyle w:val="ListParagraph"/>
        <w:tabs>
          <w:tab w:val="left" w:pos="2160"/>
          <w:tab w:val="left" w:pos="2250"/>
        </w:tabs>
        <w:ind w:left="1925"/>
        <w:rPr>
          <w:rFonts w:cstheme="minorHAnsi"/>
          <w:sz w:val="24"/>
          <w:szCs w:val="24"/>
        </w:rPr>
      </w:pPr>
    </w:p>
    <w:p w14:paraId="6D28245A" w14:textId="77777777" w:rsidR="000F7CF2" w:rsidRPr="00987111" w:rsidRDefault="000C0855" w:rsidP="00987111">
      <w:pPr>
        <w:pStyle w:val="ListParagraph"/>
        <w:numPr>
          <w:ilvl w:val="0"/>
          <w:numId w:val="26"/>
        </w:numPr>
        <w:rPr>
          <w:rFonts w:cstheme="minorHAnsi"/>
          <w:b/>
          <w:color w:val="7030A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Sponsor Correspondence</w:t>
      </w:r>
      <w:r w:rsidR="00A62C78" w:rsidRPr="00987111">
        <w:rPr>
          <w:rFonts w:cstheme="minorHAnsi"/>
          <w:b/>
          <w:color w:val="002060"/>
          <w:sz w:val="24"/>
          <w:szCs w:val="24"/>
        </w:rPr>
        <w:t xml:space="preserve"> </w:t>
      </w:r>
    </w:p>
    <w:p w14:paraId="38078044" w14:textId="77777777" w:rsidR="000F7CF2" w:rsidRPr="00987111" w:rsidRDefault="000F7CF2" w:rsidP="00987111">
      <w:pPr>
        <w:pStyle w:val="ListParagraph"/>
        <w:ind w:left="1620"/>
        <w:rPr>
          <w:rFonts w:cstheme="minorHAnsi"/>
          <w:b/>
          <w:color w:val="7030A0"/>
          <w:sz w:val="24"/>
          <w:szCs w:val="24"/>
        </w:rPr>
      </w:pPr>
    </w:p>
    <w:p w14:paraId="12D07604" w14:textId="77777777" w:rsidR="000C0855" w:rsidRPr="00987111" w:rsidRDefault="000C0855" w:rsidP="00987111">
      <w:pPr>
        <w:pStyle w:val="ListParagraph"/>
        <w:numPr>
          <w:ilvl w:val="0"/>
          <w:numId w:val="26"/>
        </w:numPr>
        <w:rPr>
          <w:rFonts w:cstheme="minorHAnsi"/>
          <w:b/>
          <w:color w:val="7030A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FDA Documentation</w:t>
      </w:r>
      <w:r w:rsidR="00A62C78" w:rsidRPr="00987111">
        <w:rPr>
          <w:rFonts w:cstheme="minorHAnsi"/>
          <w:b/>
          <w:color w:val="002060"/>
          <w:sz w:val="24"/>
          <w:szCs w:val="24"/>
        </w:rPr>
        <w:t xml:space="preserve"> </w:t>
      </w:r>
    </w:p>
    <w:p w14:paraId="624C2B9A" w14:textId="77777777" w:rsidR="000C0855" w:rsidRPr="00987111" w:rsidRDefault="005B4C23" w:rsidP="00987111">
      <w:pPr>
        <w:pStyle w:val="ListParagraph"/>
        <w:numPr>
          <w:ilvl w:val="0"/>
          <w:numId w:val="36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FDA forms 1571 or 1572 </w:t>
      </w:r>
      <w:r w:rsidR="00CB25AA" w:rsidRPr="00987111">
        <w:rPr>
          <w:rFonts w:cstheme="minorHAnsi"/>
          <w:sz w:val="24"/>
          <w:szCs w:val="24"/>
        </w:rPr>
        <w:t>– signed/ dated copies all submitted to the FDA</w:t>
      </w:r>
    </w:p>
    <w:p w14:paraId="1F319CF9" w14:textId="77777777" w:rsidR="00CB25AA" w:rsidRPr="00987111" w:rsidRDefault="00CB25AA" w:rsidP="00987111">
      <w:pPr>
        <w:pStyle w:val="ListParagraph"/>
        <w:numPr>
          <w:ilvl w:val="0"/>
          <w:numId w:val="36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lastRenderedPageBreak/>
        <w:t>Initial application, acknowledgement of receipt, comments, and Letter to Proceed.</w:t>
      </w:r>
    </w:p>
    <w:p w14:paraId="4D5FB0C2" w14:textId="77777777" w:rsidR="00CB25AA" w:rsidRPr="00987111" w:rsidRDefault="00CB25AA" w:rsidP="00987111">
      <w:pPr>
        <w:pStyle w:val="ListParagraph"/>
        <w:numPr>
          <w:ilvl w:val="0"/>
          <w:numId w:val="36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Amendments to the application</w:t>
      </w:r>
    </w:p>
    <w:p w14:paraId="6B0CD412" w14:textId="77777777" w:rsidR="00CB25AA" w:rsidRPr="00987111" w:rsidRDefault="00CB25AA" w:rsidP="00987111">
      <w:pPr>
        <w:pStyle w:val="ListParagraph"/>
        <w:numPr>
          <w:ilvl w:val="0"/>
          <w:numId w:val="36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Adverse Event Reports</w:t>
      </w:r>
    </w:p>
    <w:p w14:paraId="6630AF52" w14:textId="77777777" w:rsidR="00CB25AA" w:rsidRPr="00987111" w:rsidRDefault="00CB25AA" w:rsidP="00987111">
      <w:pPr>
        <w:pStyle w:val="ListParagraph"/>
        <w:numPr>
          <w:ilvl w:val="0"/>
          <w:numId w:val="36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Annual Progress Reports</w:t>
      </w:r>
    </w:p>
    <w:p w14:paraId="74C2D57F" w14:textId="77777777" w:rsidR="00CB25AA" w:rsidRPr="00987111" w:rsidRDefault="00CB25AA" w:rsidP="00987111">
      <w:pPr>
        <w:pStyle w:val="ListParagraph"/>
        <w:numPr>
          <w:ilvl w:val="0"/>
          <w:numId w:val="36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Form 3674, Certification of Registration to Clinical</w:t>
      </w:r>
      <w:r w:rsidR="008B42A5" w:rsidRPr="00987111">
        <w:rPr>
          <w:rFonts w:cstheme="minorHAnsi"/>
          <w:sz w:val="24"/>
          <w:szCs w:val="24"/>
        </w:rPr>
        <w:t>T</w:t>
      </w:r>
      <w:r w:rsidRPr="00987111">
        <w:rPr>
          <w:rFonts w:cstheme="minorHAnsi"/>
          <w:sz w:val="24"/>
          <w:szCs w:val="24"/>
        </w:rPr>
        <w:t>rials.gov</w:t>
      </w:r>
    </w:p>
    <w:p w14:paraId="71855AE0" w14:textId="77777777" w:rsidR="005B4C23" w:rsidRPr="00987111" w:rsidRDefault="005B4C23" w:rsidP="00987111">
      <w:pPr>
        <w:pStyle w:val="ListParagraph"/>
        <w:numPr>
          <w:ilvl w:val="0"/>
          <w:numId w:val="36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Sample of labels attached to the Investigational product containers</w:t>
      </w:r>
    </w:p>
    <w:p w14:paraId="23FC3964" w14:textId="77777777" w:rsidR="005B4C23" w:rsidRPr="00987111" w:rsidRDefault="005B4C23" w:rsidP="00987111">
      <w:pPr>
        <w:pStyle w:val="ListParagraph"/>
        <w:numPr>
          <w:ilvl w:val="0"/>
          <w:numId w:val="36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FDA Correspondence Log (if applicable)</w:t>
      </w:r>
    </w:p>
    <w:p w14:paraId="1E32681A" w14:textId="77777777" w:rsidR="00CB25AA" w:rsidRPr="00987111" w:rsidRDefault="00CB25AA" w:rsidP="00987111">
      <w:pPr>
        <w:pStyle w:val="ListParagraph"/>
        <w:numPr>
          <w:ilvl w:val="0"/>
          <w:numId w:val="36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Signed/ dated copies of Form FDA 3545/ 3455 </w:t>
      </w:r>
      <w:proofErr w:type="gramStart"/>
      <w:r w:rsidRPr="00987111">
        <w:rPr>
          <w:rFonts w:cstheme="minorHAnsi"/>
          <w:sz w:val="24"/>
          <w:szCs w:val="24"/>
        </w:rPr>
        <w:t>( Disclosure</w:t>
      </w:r>
      <w:proofErr w:type="gramEnd"/>
      <w:r w:rsidRPr="00987111">
        <w:rPr>
          <w:rFonts w:cstheme="minorHAnsi"/>
          <w:sz w:val="24"/>
          <w:szCs w:val="24"/>
        </w:rPr>
        <w:t xml:space="preserve"> of Financial Interests) for all staff on  FDA 1572/1571</w:t>
      </w:r>
    </w:p>
    <w:p w14:paraId="0ED07ED2" w14:textId="77777777" w:rsidR="008B42A5" w:rsidRPr="00987111" w:rsidRDefault="008B42A5" w:rsidP="00987111">
      <w:pPr>
        <w:pStyle w:val="ListParagraph"/>
        <w:numPr>
          <w:ilvl w:val="0"/>
          <w:numId w:val="36"/>
        </w:numPr>
        <w:tabs>
          <w:tab w:val="left" w:pos="2160"/>
          <w:tab w:val="left" w:pos="225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Closeout/ withdrawal application</w:t>
      </w:r>
    </w:p>
    <w:p w14:paraId="6F9DFBCD" w14:textId="77777777" w:rsidR="0024327A" w:rsidRPr="00987111" w:rsidRDefault="0024327A" w:rsidP="00987111">
      <w:pPr>
        <w:rPr>
          <w:rFonts w:cstheme="minorHAnsi"/>
          <w:sz w:val="24"/>
          <w:szCs w:val="24"/>
        </w:rPr>
      </w:pPr>
    </w:p>
    <w:p w14:paraId="1AD1EC8C" w14:textId="77777777" w:rsidR="00E17C69" w:rsidRPr="00987111" w:rsidRDefault="008B42A5" w:rsidP="00987111">
      <w:pPr>
        <w:pStyle w:val="ListParagraph"/>
        <w:numPr>
          <w:ilvl w:val="0"/>
          <w:numId w:val="26"/>
        </w:numPr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Data Safety Monitoring Board (DSMB</w:t>
      </w:r>
      <w:r w:rsidR="00432467" w:rsidRPr="00987111">
        <w:rPr>
          <w:rFonts w:cstheme="minorHAnsi"/>
          <w:b/>
          <w:color w:val="002060"/>
          <w:sz w:val="24"/>
          <w:szCs w:val="24"/>
        </w:rPr>
        <w:t>)</w:t>
      </w:r>
    </w:p>
    <w:p w14:paraId="026C811E" w14:textId="77777777" w:rsidR="008B42A5" w:rsidRPr="00987111" w:rsidRDefault="008B42A5" w:rsidP="00987111">
      <w:pPr>
        <w:pStyle w:val="ListParagraph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Copy of all DSMB Minutes</w:t>
      </w:r>
    </w:p>
    <w:p w14:paraId="17A20F9A" w14:textId="77777777" w:rsidR="008B42A5" w:rsidRPr="00987111" w:rsidRDefault="008B42A5" w:rsidP="00987111">
      <w:pPr>
        <w:pStyle w:val="ListParagraph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Study reports generated for independent Safety Monitor(s)</w:t>
      </w:r>
    </w:p>
    <w:p w14:paraId="3F3D4729" w14:textId="77777777" w:rsidR="008B42A5" w:rsidRPr="00987111" w:rsidRDefault="008B42A5" w:rsidP="00987111">
      <w:pPr>
        <w:pStyle w:val="ListParagraph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Recommendations and correspondence from DSMB or Independent Safety Monitor(s). </w:t>
      </w:r>
    </w:p>
    <w:p w14:paraId="2CDFD3ED" w14:textId="77777777" w:rsidR="008B42A5" w:rsidRPr="00987111" w:rsidRDefault="008B42A5" w:rsidP="00987111">
      <w:pPr>
        <w:pStyle w:val="ListParagraph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External Audit Reports</w:t>
      </w:r>
    </w:p>
    <w:p w14:paraId="21D1F162" w14:textId="77777777" w:rsidR="00A62C78" w:rsidRPr="00987111" w:rsidRDefault="00A62C78" w:rsidP="00987111">
      <w:pPr>
        <w:pStyle w:val="ListParagraph"/>
        <w:ind w:left="1925"/>
        <w:rPr>
          <w:rFonts w:cstheme="minorHAnsi"/>
          <w:sz w:val="24"/>
          <w:szCs w:val="24"/>
        </w:rPr>
      </w:pPr>
    </w:p>
    <w:p w14:paraId="0E25FE9E" w14:textId="77777777" w:rsidR="008B42A5" w:rsidRPr="00987111" w:rsidRDefault="00263521" w:rsidP="00987111">
      <w:pPr>
        <w:pStyle w:val="ListParagraph"/>
        <w:numPr>
          <w:ilvl w:val="0"/>
          <w:numId w:val="26"/>
        </w:numPr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Logs</w:t>
      </w:r>
    </w:p>
    <w:p w14:paraId="62A5A7D9" w14:textId="48FFED5D" w:rsidR="00263521" w:rsidRPr="00987111" w:rsidRDefault="00263521" w:rsidP="00987111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Subject Screening / enrollment log/ screen failure log</w:t>
      </w:r>
    </w:p>
    <w:p w14:paraId="08250F5F" w14:textId="77777777" w:rsidR="00263521" w:rsidRPr="00987111" w:rsidRDefault="00263521" w:rsidP="00987111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Specimen tracking log </w:t>
      </w:r>
    </w:p>
    <w:p w14:paraId="10CB5355" w14:textId="0360A8A5" w:rsidR="00263521" w:rsidRPr="00987111" w:rsidRDefault="00263521" w:rsidP="00987111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Interactive Voice Response System</w:t>
      </w:r>
      <w:r w:rsidR="00DE5F82">
        <w:rPr>
          <w:rFonts w:cstheme="minorHAnsi"/>
          <w:sz w:val="24"/>
          <w:szCs w:val="24"/>
        </w:rPr>
        <w:t xml:space="preserve"> </w:t>
      </w:r>
      <w:r w:rsidRPr="00987111">
        <w:rPr>
          <w:rFonts w:cstheme="minorHAnsi"/>
          <w:sz w:val="24"/>
          <w:szCs w:val="24"/>
        </w:rPr>
        <w:t>(IVRS)/ Interactive Web Response System</w:t>
      </w:r>
      <w:r w:rsidR="00DE5F82">
        <w:rPr>
          <w:rFonts w:cstheme="minorHAnsi"/>
          <w:sz w:val="24"/>
          <w:szCs w:val="24"/>
        </w:rPr>
        <w:t xml:space="preserve"> </w:t>
      </w:r>
      <w:r w:rsidRPr="00987111">
        <w:rPr>
          <w:rFonts w:cstheme="minorHAnsi"/>
          <w:sz w:val="24"/>
          <w:szCs w:val="24"/>
        </w:rPr>
        <w:t>(IWRS) Training</w:t>
      </w:r>
    </w:p>
    <w:p w14:paraId="6348909C" w14:textId="77777777" w:rsidR="00263521" w:rsidRPr="00987111" w:rsidRDefault="00263521" w:rsidP="00987111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Electronic Data Capture (EDC) Training  </w:t>
      </w:r>
    </w:p>
    <w:p w14:paraId="71E09B5E" w14:textId="77777777" w:rsidR="006035A7" w:rsidRPr="00987111" w:rsidRDefault="006035A7" w:rsidP="00987111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Site Signature/Delegation of Authority (DOA) log</w:t>
      </w:r>
      <w:r w:rsidR="009B7238" w:rsidRPr="00987111">
        <w:rPr>
          <w:rFonts w:cstheme="minorHAnsi"/>
          <w:sz w:val="24"/>
          <w:szCs w:val="24"/>
        </w:rPr>
        <w:t xml:space="preserve">- outlining the responsibilities that the PI may assign to other qualified members of the study team and their dates of involvement in the study. </w:t>
      </w:r>
    </w:p>
    <w:p w14:paraId="50B5582A" w14:textId="77777777" w:rsidR="00070328" w:rsidRPr="00987111" w:rsidRDefault="00070328" w:rsidP="00987111">
      <w:pPr>
        <w:rPr>
          <w:rFonts w:cstheme="minorHAnsi"/>
          <w:sz w:val="24"/>
          <w:szCs w:val="24"/>
        </w:rPr>
      </w:pPr>
    </w:p>
    <w:p w14:paraId="58041634" w14:textId="77777777" w:rsidR="00263521" w:rsidRPr="00987111" w:rsidRDefault="00263521" w:rsidP="00987111">
      <w:pPr>
        <w:pStyle w:val="ListParagraph"/>
        <w:numPr>
          <w:ilvl w:val="0"/>
          <w:numId w:val="26"/>
        </w:numPr>
        <w:rPr>
          <w:rFonts w:cstheme="minorHAnsi"/>
          <w:b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Study Site Monitoring Visits</w:t>
      </w:r>
    </w:p>
    <w:p w14:paraId="2FD4A5A7" w14:textId="11EE483A" w:rsidR="00263521" w:rsidRPr="00987111" w:rsidRDefault="00263521" w:rsidP="0098711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Site </w:t>
      </w:r>
      <w:r w:rsidR="00DE5F82">
        <w:rPr>
          <w:rFonts w:cstheme="minorHAnsi"/>
          <w:sz w:val="24"/>
          <w:szCs w:val="24"/>
        </w:rPr>
        <w:t>v</w:t>
      </w:r>
      <w:r w:rsidRPr="00987111">
        <w:rPr>
          <w:rFonts w:cstheme="minorHAnsi"/>
          <w:sz w:val="24"/>
          <w:szCs w:val="24"/>
        </w:rPr>
        <w:t xml:space="preserve">isit </w:t>
      </w:r>
      <w:r w:rsidR="00DE5F82">
        <w:rPr>
          <w:rFonts w:cstheme="minorHAnsi"/>
          <w:sz w:val="24"/>
          <w:szCs w:val="24"/>
        </w:rPr>
        <w:t>l</w:t>
      </w:r>
      <w:r w:rsidRPr="00987111">
        <w:rPr>
          <w:rFonts w:cstheme="minorHAnsi"/>
          <w:sz w:val="24"/>
          <w:szCs w:val="24"/>
        </w:rPr>
        <w:t>og – to provide documentation at the site that the study was monitored and the frequency of site monitoring</w:t>
      </w:r>
    </w:p>
    <w:p w14:paraId="0BE3CC91" w14:textId="62D4C443" w:rsidR="00263521" w:rsidRPr="00987111" w:rsidRDefault="006035A7" w:rsidP="0098711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Site visit </w:t>
      </w:r>
      <w:r w:rsidR="00DE5F82">
        <w:rPr>
          <w:rFonts w:cstheme="minorHAnsi"/>
          <w:sz w:val="24"/>
          <w:szCs w:val="24"/>
        </w:rPr>
        <w:t>r</w:t>
      </w:r>
      <w:r w:rsidRPr="00987111">
        <w:rPr>
          <w:rFonts w:cstheme="minorHAnsi"/>
          <w:sz w:val="24"/>
          <w:szCs w:val="24"/>
        </w:rPr>
        <w:t>eports</w:t>
      </w:r>
    </w:p>
    <w:p w14:paraId="3D2B826F" w14:textId="77777777" w:rsidR="006035A7" w:rsidRPr="00987111" w:rsidRDefault="00125F8E" w:rsidP="00987111">
      <w:pPr>
        <w:pStyle w:val="ListParagraph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Site visit correspondence (</w:t>
      </w:r>
      <w:r w:rsidR="006035A7" w:rsidRPr="00987111">
        <w:rPr>
          <w:rFonts w:cstheme="minorHAnsi"/>
          <w:sz w:val="24"/>
          <w:szCs w:val="24"/>
        </w:rPr>
        <w:t>including queries and query responses)</w:t>
      </w:r>
    </w:p>
    <w:p w14:paraId="4937B929" w14:textId="77777777" w:rsidR="00652277" w:rsidRPr="00987111" w:rsidRDefault="00652277" w:rsidP="00987111">
      <w:pPr>
        <w:pStyle w:val="ListParagraph"/>
        <w:ind w:left="1985"/>
        <w:rPr>
          <w:rFonts w:cstheme="minorHAnsi"/>
          <w:sz w:val="24"/>
          <w:szCs w:val="24"/>
        </w:rPr>
      </w:pPr>
    </w:p>
    <w:p w14:paraId="79C735C1" w14:textId="77777777" w:rsidR="006035A7" w:rsidRPr="00987111" w:rsidRDefault="006035A7" w:rsidP="00987111">
      <w:pPr>
        <w:pStyle w:val="ListParagraph"/>
        <w:numPr>
          <w:ilvl w:val="0"/>
          <w:numId w:val="26"/>
        </w:numPr>
        <w:rPr>
          <w:rFonts w:cstheme="minorHAnsi"/>
          <w:b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Investigator and Study Staff Qualification Documentation</w:t>
      </w:r>
    </w:p>
    <w:p w14:paraId="6A66217A" w14:textId="77777777" w:rsidR="006035A7" w:rsidRPr="00987111" w:rsidRDefault="006035A7" w:rsidP="00987111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Updated Principal Investigator, Sub-Investigator, and all study Staff listed on FDA 1571/1572/DOA – Curriculum </w:t>
      </w:r>
      <w:proofErr w:type="spellStart"/>
      <w:r w:rsidRPr="00987111">
        <w:rPr>
          <w:rFonts w:cstheme="minorHAnsi"/>
          <w:sz w:val="24"/>
          <w:szCs w:val="24"/>
        </w:rPr>
        <w:t>Vitaes</w:t>
      </w:r>
      <w:proofErr w:type="spellEnd"/>
      <w:r w:rsidRPr="00987111">
        <w:rPr>
          <w:rFonts w:cstheme="minorHAnsi"/>
          <w:sz w:val="24"/>
          <w:szCs w:val="24"/>
        </w:rPr>
        <w:t xml:space="preserve"> (CV) –signed /dated every 2 years.</w:t>
      </w:r>
    </w:p>
    <w:p w14:paraId="6B1F229B" w14:textId="77777777" w:rsidR="006724D2" w:rsidRPr="00987111" w:rsidRDefault="006035A7" w:rsidP="00987111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Clinical (Physician/Nursing, etc.,) License for all </w:t>
      </w:r>
      <w:r w:rsidR="00432467" w:rsidRPr="00987111">
        <w:rPr>
          <w:rFonts w:cstheme="minorHAnsi"/>
          <w:sz w:val="24"/>
          <w:szCs w:val="24"/>
        </w:rPr>
        <w:t>study staff listed on the delegation log and 1572/1571, etc.</w:t>
      </w:r>
    </w:p>
    <w:p w14:paraId="247F739F" w14:textId="77777777" w:rsidR="006724D2" w:rsidRPr="00987111" w:rsidRDefault="006035A7" w:rsidP="00987111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CITI /HI</w:t>
      </w:r>
      <w:r w:rsidR="00652277" w:rsidRPr="00987111">
        <w:rPr>
          <w:rFonts w:cstheme="minorHAnsi"/>
          <w:sz w:val="24"/>
          <w:szCs w:val="24"/>
        </w:rPr>
        <w:t>PAA Training Log for all study s</w:t>
      </w:r>
      <w:r w:rsidRPr="00987111">
        <w:rPr>
          <w:rFonts w:cstheme="minorHAnsi"/>
          <w:sz w:val="24"/>
          <w:szCs w:val="24"/>
        </w:rPr>
        <w:t xml:space="preserve">taff listed on </w:t>
      </w:r>
      <w:r w:rsidR="00432467" w:rsidRPr="00987111">
        <w:rPr>
          <w:rFonts w:cstheme="minorHAnsi"/>
          <w:sz w:val="24"/>
          <w:szCs w:val="24"/>
        </w:rPr>
        <w:t>delegation log</w:t>
      </w:r>
      <w:r w:rsidR="00652277" w:rsidRPr="00987111">
        <w:rPr>
          <w:rFonts w:cstheme="minorHAnsi"/>
          <w:sz w:val="24"/>
          <w:szCs w:val="24"/>
        </w:rPr>
        <w:t xml:space="preserve"> and </w:t>
      </w:r>
      <w:r w:rsidRPr="00987111">
        <w:rPr>
          <w:rFonts w:cstheme="minorHAnsi"/>
          <w:sz w:val="24"/>
          <w:szCs w:val="24"/>
        </w:rPr>
        <w:t>1572</w:t>
      </w:r>
      <w:r w:rsidR="00652277" w:rsidRPr="00987111">
        <w:rPr>
          <w:rFonts w:cstheme="minorHAnsi"/>
          <w:sz w:val="24"/>
          <w:szCs w:val="24"/>
        </w:rPr>
        <w:t>/1571, etc.</w:t>
      </w:r>
    </w:p>
    <w:p w14:paraId="48835009" w14:textId="4E11FB64" w:rsidR="006C0A92" w:rsidRPr="00987111" w:rsidRDefault="009B7238" w:rsidP="00987111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Shipping Biologicals (</w:t>
      </w:r>
      <w:r w:rsidR="00523ADB" w:rsidRPr="00987111">
        <w:rPr>
          <w:rFonts w:cstheme="minorHAnsi"/>
          <w:sz w:val="24"/>
          <w:szCs w:val="24"/>
        </w:rPr>
        <w:t>IATA) training</w:t>
      </w:r>
      <w:r w:rsidRPr="00987111">
        <w:rPr>
          <w:rFonts w:cstheme="minorHAnsi"/>
          <w:sz w:val="24"/>
          <w:szCs w:val="24"/>
        </w:rPr>
        <w:t xml:space="preserve"> if applicable</w:t>
      </w:r>
      <w:r w:rsidRPr="00987111">
        <w:rPr>
          <w:rFonts w:cstheme="minorHAnsi"/>
          <w:b/>
          <w:sz w:val="24"/>
          <w:szCs w:val="24"/>
        </w:rPr>
        <w:t xml:space="preserve"> </w:t>
      </w:r>
      <w:r w:rsidR="006035A7" w:rsidRPr="00987111">
        <w:rPr>
          <w:rFonts w:cstheme="minorHAnsi"/>
          <w:b/>
          <w:sz w:val="24"/>
          <w:szCs w:val="24"/>
        </w:rPr>
        <w:t xml:space="preserve"> </w:t>
      </w:r>
    </w:p>
    <w:p w14:paraId="70A248BA" w14:textId="77777777" w:rsidR="00432467" w:rsidRPr="00987111" w:rsidRDefault="00432467" w:rsidP="00987111">
      <w:pPr>
        <w:pStyle w:val="ListParagraph"/>
        <w:ind w:left="1925"/>
        <w:rPr>
          <w:rFonts w:cstheme="minorHAnsi"/>
          <w:b/>
          <w:sz w:val="24"/>
          <w:szCs w:val="24"/>
        </w:rPr>
      </w:pPr>
    </w:p>
    <w:p w14:paraId="1CCCF126" w14:textId="77777777" w:rsidR="006035A7" w:rsidRPr="00987111" w:rsidRDefault="006C0A92" w:rsidP="00987111">
      <w:pPr>
        <w:pStyle w:val="ListParagraph"/>
        <w:numPr>
          <w:ilvl w:val="0"/>
          <w:numId w:val="26"/>
        </w:numPr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Adverse Events (AE), Serious Adverse Events (SAE) / Unanticipated Problem</w:t>
      </w:r>
      <w:r w:rsidR="0024327A" w:rsidRPr="00987111">
        <w:rPr>
          <w:rFonts w:cstheme="minorHAnsi"/>
          <w:b/>
          <w:color w:val="002060"/>
          <w:sz w:val="24"/>
          <w:szCs w:val="24"/>
        </w:rPr>
        <w:t xml:space="preserve"> </w:t>
      </w:r>
      <w:r w:rsidRPr="00987111">
        <w:rPr>
          <w:rFonts w:cstheme="minorHAnsi"/>
          <w:b/>
          <w:color w:val="002060"/>
          <w:sz w:val="24"/>
          <w:szCs w:val="24"/>
        </w:rPr>
        <w:t>(UP) Documents</w:t>
      </w:r>
    </w:p>
    <w:p w14:paraId="7D4BEFBB" w14:textId="77777777" w:rsidR="006C0A92" w:rsidRPr="00987111" w:rsidRDefault="006C0A92" w:rsidP="00987111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Internal AE and UP tracking log updated in a timely manner</w:t>
      </w:r>
    </w:p>
    <w:p w14:paraId="6538CA39" w14:textId="77777777" w:rsidR="006C0A92" w:rsidRPr="00987111" w:rsidRDefault="006C0A92" w:rsidP="00987111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SAE reports submitted to the Sponsor/IRB in a timely manner</w:t>
      </w:r>
    </w:p>
    <w:p w14:paraId="4EB2DF1F" w14:textId="77777777" w:rsidR="006C0A92" w:rsidRPr="00987111" w:rsidRDefault="006C0A92" w:rsidP="00987111">
      <w:pPr>
        <w:pStyle w:val="ListParagraph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Investigational New Drug (IND)/Investigational Device Exemption</w:t>
      </w:r>
      <w:r w:rsidR="0024327A" w:rsidRPr="00987111">
        <w:rPr>
          <w:rFonts w:cstheme="minorHAnsi"/>
          <w:sz w:val="24"/>
          <w:szCs w:val="24"/>
        </w:rPr>
        <w:t xml:space="preserve"> </w:t>
      </w:r>
      <w:r w:rsidRPr="00987111">
        <w:rPr>
          <w:rFonts w:cstheme="minorHAnsi"/>
          <w:sz w:val="24"/>
          <w:szCs w:val="24"/>
        </w:rPr>
        <w:t xml:space="preserve">(IDE) tracking log, </w:t>
      </w:r>
      <w:r w:rsidRPr="00987111">
        <w:rPr>
          <w:rFonts w:cstheme="minorHAnsi"/>
          <w:sz w:val="24"/>
          <w:szCs w:val="24"/>
        </w:rPr>
        <w:lastRenderedPageBreak/>
        <w:t xml:space="preserve">signed/dated by the PI / updated in a timely manner. </w:t>
      </w:r>
    </w:p>
    <w:p w14:paraId="3F26901D" w14:textId="77777777" w:rsidR="00432467" w:rsidRPr="00987111" w:rsidRDefault="00432467" w:rsidP="00987111">
      <w:pPr>
        <w:pStyle w:val="ListParagraph"/>
        <w:ind w:left="1925"/>
        <w:rPr>
          <w:rFonts w:cstheme="minorHAnsi"/>
          <w:sz w:val="24"/>
          <w:szCs w:val="24"/>
        </w:rPr>
      </w:pPr>
    </w:p>
    <w:p w14:paraId="457378EF" w14:textId="77777777" w:rsidR="006C0A92" w:rsidRPr="00987111" w:rsidRDefault="00276B49" w:rsidP="00987111">
      <w:pPr>
        <w:pStyle w:val="ListParagraph"/>
        <w:numPr>
          <w:ilvl w:val="0"/>
          <w:numId w:val="26"/>
        </w:numPr>
        <w:rPr>
          <w:rFonts w:cstheme="minorHAnsi"/>
          <w:b/>
          <w:color w:val="7030A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Protocol Deviation Form(s)</w:t>
      </w:r>
    </w:p>
    <w:p w14:paraId="79F33ED7" w14:textId="77777777" w:rsidR="00432467" w:rsidRPr="00987111" w:rsidRDefault="00276B49" w:rsidP="00987111">
      <w:pPr>
        <w:pStyle w:val="ListParagraph"/>
        <w:numPr>
          <w:ilvl w:val="0"/>
          <w:numId w:val="43"/>
        </w:numPr>
        <w:tabs>
          <w:tab w:val="left" w:pos="1980"/>
        </w:tabs>
        <w:rPr>
          <w:rFonts w:cstheme="minorHAnsi"/>
          <w:b/>
          <w:color w:val="7030A0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Protocol violations/ deviations/ exemptions including the Corrective Action and Preventative </w:t>
      </w:r>
      <w:r w:rsidR="00CA3881" w:rsidRPr="00987111">
        <w:rPr>
          <w:rFonts w:cstheme="minorHAnsi"/>
          <w:sz w:val="24"/>
          <w:szCs w:val="24"/>
        </w:rPr>
        <w:t>Action (</w:t>
      </w:r>
      <w:r w:rsidRPr="00987111">
        <w:rPr>
          <w:rFonts w:cstheme="minorHAnsi"/>
          <w:sz w:val="24"/>
          <w:szCs w:val="24"/>
        </w:rPr>
        <w:t>CAPA) plans and responses.</w:t>
      </w:r>
    </w:p>
    <w:p w14:paraId="03BEAC07" w14:textId="77777777" w:rsidR="00276B49" w:rsidRPr="00987111" w:rsidRDefault="00276B49" w:rsidP="00987111">
      <w:pPr>
        <w:pStyle w:val="ListParagraph"/>
        <w:tabs>
          <w:tab w:val="left" w:pos="1980"/>
        </w:tabs>
        <w:ind w:left="1980"/>
        <w:rPr>
          <w:rFonts w:cstheme="minorHAnsi"/>
          <w:b/>
          <w:color w:val="7030A0"/>
          <w:sz w:val="24"/>
          <w:szCs w:val="24"/>
        </w:rPr>
      </w:pPr>
      <w:r w:rsidRPr="00987111">
        <w:rPr>
          <w:rFonts w:cstheme="minorHAnsi"/>
          <w:b/>
          <w:color w:val="7030A0"/>
          <w:sz w:val="24"/>
          <w:szCs w:val="24"/>
        </w:rPr>
        <w:t xml:space="preserve"> </w:t>
      </w:r>
    </w:p>
    <w:p w14:paraId="44DA4E00" w14:textId="77777777" w:rsidR="00822A11" w:rsidRPr="00987111" w:rsidRDefault="0024327A" w:rsidP="00987111">
      <w:pPr>
        <w:pStyle w:val="ListParagraph"/>
        <w:numPr>
          <w:ilvl w:val="0"/>
          <w:numId w:val="26"/>
        </w:numPr>
        <w:rPr>
          <w:rFonts w:cstheme="minorHAnsi"/>
          <w:b/>
          <w:color w:val="7030A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>Laboratory</w:t>
      </w:r>
      <w:r w:rsidR="00822A11" w:rsidRPr="00987111">
        <w:rPr>
          <w:rFonts w:cstheme="minorHAnsi"/>
          <w:b/>
          <w:color w:val="002060"/>
          <w:sz w:val="24"/>
          <w:szCs w:val="24"/>
        </w:rPr>
        <w:t xml:space="preserve"> Documentation</w:t>
      </w:r>
      <w:r w:rsidR="008058FD" w:rsidRPr="00987111">
        <w:rPr>
          <w:rFonts w:cstheme="minorHAnsi"/>
          <w:b/>
          <w:color w:val="002060"/>
          <w:sz w:val="24"/>
          <w:szCs w:val="24"/>
        </w:rPr>
        <w:t xml:space="preserve"> for Rush Lab as well as Sponsor Lab</w:t>
      </w:r>
    </w:p>
    <w:p w14:paraId="05EF3E74" w14:textId="77777777" w:rsidR="000F7CF2" w:rsidRPr="00987111" w:rsidRDefault="00822A11" w:rsidP="00987111">
      <w:pPr>
        <w:pStyle w:val="ListParagraph"/>
        <w:numPr>
          <w:ilvl w:val="0"/>
          <w:numId w:val="43"/>
        </w:numPr>
        <w:tabs>
          <w:tab w:val="left" w:pos="198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Normal Lab/ Reference Ranges which are to be current and </w:t>
      </w:r>
      <w:proofErr w:type="gramStart"/>
      <w:r w:rsidRPr="00987111">
        <w:rPr>
          <w:rFonts w:cstheme="minorHAnsi"/>
          <w:sz w:val="24"/>
          <w:szCs w:val="24"/>
        </w:rPr>
        <w:t>up-to-date</w:t>
      </w:r>
      <w:proofErr w:type="gramEnd"/>
      <w:r w:rsidR="008058FD" w:rsidRPr="00987111">
        <w:rPr>
          <w:rFonts w:cstheme="minorHAnsi"/>
          <w:sz w:val="24"/>
          <w:szCs w:val="24"/>
        </w:rPr>
        <w:t>.</w:t>
      </w:r>
    </w:p>
    <w:p w14:paraId="463BA38F" w14:textId="77777777" w:rsidR="000F7CF2" w:rsidRPr="00987111" w:rsidRDefault="008058FD" w:rsidP="00987111">
      <w:pPr>
        <w:pStyle w:val="ListParagraph"/>
        <w:numPr>
          <w:ilvl w:val="0"/>
          <w:numId w:val="43"/>
        </w:numPr>
        <w:tabs>
          <w:tab w:val="left" w:pos="198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Laboratory Certifications – Laboratory site/ certification and quality of performance:  a. Certificate of Accreditation- Clinical Laboratory Improvement Amendments (CLIA); b. Certificate from the College of American Pathologists (CAP)</w:t>
      </w:r>
    </w:p>
    <w:p w14:paraId="78FE805C" w14:textId="77777777" w:rsidR="000F7CF2" w:rsidRPr="00987111" w:rsidRDefault="008058FD" w:rsidP="00987111">
      <w:pPr>
        <w:pStyle w:val="ListParagraph"/>
        <w:numPr>
          <w:ilvl w:val="0"/>
          <w:numId w:val="43"/>
        </w:numPr>
        <w:tabs>
          <w:tab w:val="left" w:pos="198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Laboratory Director CV (Signed/dated every 2 years); Medical License</w:t>
      </w:r>
    </w:p>
    <w:p w14:paraId="568F3A56" w14:textId="77777777" w:rsidR="000F7CF2" w:rsidRPr="00987111" w:rsidRDefault="008058FD" w:rsidP="00987111">
      <w:pPr>
        <w:pStyle w:val="ListParagraph"/>
        <w:numPr>
          <w:ilvl w:val="0"/>
          <w:numId w:val="43"/>
        </w:numPr>
        <w:tabs>
          <w:tab w:val="left" w:pos="198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Laboratory Correspondence</w:t>
      </w:r>
    </w:p>
    <w:p w14:paraId="4FBDEB41" w14:textId="77777777" w:rsidR="000F7CF2" w:rsidRPr="00987111" w:rsidRDefault="008058FD" w:rsidP="00987111">
      <w:pPr>
        <w:pStyle w:val="ListParagraph"/>
        <w:numPr>
          <w:ilvl w:val="0"/>
          <w:numId w:val="43"/>
        </w:numPr>
        <w:tabs>
          <w:tab w:val="left" w:pos="198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Lab Manual</w:t>
      </w:r>
    </w:p>
    <w:p w14:paraId="43F6F9AD" w14:textId="77777777" w:rsidR="000F7CF2" w:rsidRPr="00987111" w:rsidRDefault="008058FD" w:rsidP="00987111">
      <w:pPr>
        <w:pStyle w:val="ListParagraph"/>
        <w:numPr>
          <w:ilvl w:val="0"/>
          <w:numId w:val="43"/>
        </w:numPr>
        <w:tabs>
          <w:tab w:val="left" w:pos="198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Records of retained Laboratory samples</w:t>
      </w:r>
    </w:p>
    <w:p w14:paraId="74D52C40" w14:textId="77777777" w:rsidR="006B20D1" w:rsidRPr="00987111" w:rsidRDefault="008058FD" w:rsidP="00987111">
      <w:pPr>
        <w:pStyle w:val="ListParagraph"/>
        <w:numPr>
          <w:ilvl w:val="0"/>
          <w:numId w:val="43"/>
        </w:numPr>
        <w:tabs>
          <w:tab w:val="left" w:pos="198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Disposal of radioactive and biohazardous waste  </w:t>
      </w:r>
    </w:p>
    <w:p w14:paraId="310F7B40" w14:textId="77777777" w:rsidR="006724D2" w:rsidRPr="00987111" w:rsidRDefault="006724D2" w:rsidP="00987111">
      <w:pPr>
        <w:tabs>
          <w:tab w:val="left" w:pos="1980"/>
          <w:tab w:val="left" w:pos="2160"/>
        </w:tabs>
        <w:rPr>
          <w:rFonts w:cstheme="minorHAnsi"/>
          <w:sz w:val="24"/>
          <w:szCs w:val="24"/>
        </w:rPr>
      </w:pPr>
    </w:p>
    <w:p w14:paraId="39F82496" w14:textId="77777777" w:rsidR="006724D2" w:rsidRPr="00987111" w:rsidRDefault="006724D2" w:rsidP="00987111">
      <w:pPr>
        <w:tabs>
          <w:tab w:val="left" w:pos="1980"/>
          <w:tab w:val="left" w:pos="2160"/>
        </w:tabs>
        <w:ind w:left="360"/>
        <w:rPr>
          <w:rFonts w:cstheme="minorHAnsi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 xml:space="preserve">19. </w:t>
      </w:r>
      <w:r w:rsidR="006B20D1" w:rsidRPr="00987111">
        <w:rPr>
          <w:rFonts w:cstheme="minorHAnsi"/>
          <w:b/>
          <w:color w:val="002060"/>
          <w:sz w:val="24"/>
          <w:szCs w:val="24"/>
        </w:rPr>
        <w:t>Investigational Product (IP) Records</w:t>
      </w:r>
      <w:r w:rsidR="006B20D1" w:rsidRPr="00987111">
        <w:rPr>
          <w:rFonts w:cstheme="minorHAnsi"/>
          <w:sz w:val="24"/>
          <w:szCs w:val="24"/>
        </w:rPr>
        <w:t>- may be kept in the research pharmacy or pharmacy file to protect the blind or blinded study staff member</w:t>
      </w:r>
      <w:r w:rsidR="000F7CF2" w:rsidRPr="00987111">
        <w:rPr>
          <w:rFonts w:cstheme="minorHAnsi"/>
          <w:sz w:val="24"/>
          <w:szCs w:val="24"/>
        </w:rPr>
        <w:t xml:space="preserve">. </w:t>
      </w:r>
    </w:p>
    <w:p w14:paraId="7FA05C44" w14:textId="77777777" w:rsidR="0089176B" w:rsidRPr="00987111" w:rsidRDefault="000F7CF2" w:rsidP="00987111">
      <w:pPr>
        <w:pStyle w:val="ListParagraph"/>
        <w:numPr>
          <w:ilvl w:val="0"/>
          <w:numId w:val="45"/>
        </w:numPr>
        <w:tabs>
          <w:tab w:val="left" w:pos="1980"/>
          <w:tab w:val="left" w:pos="216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Documentation of the s</w:t>
      </w:r>
      <w:r w:rsidR="007B57AD" w:rsidRPr="00987111">
        <w:rPr>
          <w:rFonts w:cstheme="minorHAnsi"/>
          <w:sz w:val="24"/>
          <w:szCs w:val="24"/>
        </w:rPr>
        <w:t xml:space="preserve">tudy product (e.g., </w:t>
      </w:r>
      <w:r w:rsidRPr="00987111">
        <w:rPr>
          <w:rFonts w:cstheme="minorHAnsi"/>
          <w:sz w:val="24"/>
          <w:szCs w:val="24"/>
        </w:rPr>
        <w:t>study drug or device)</w:t>
      </w:r>
      <w:r w:rsidR="007B57AD" w:rsidRPr="00987111">
        <w:rPr>
          <w:rFonts w:cstheme="minorHAnsi"/>
          <w:sz w:val="24"/>
          <w:szCs w:val="24"/>
        </w:rPr>
        <w:t xml:space="preserve"> disposition / accountability, or memo as to where records are </w:t>
      </w:r>
      <w:r w:rsidR="00EF4D10" w:rsidRPr="00987111">
        <w:rPr>
          <w:rFonts w:cstheme="minorHAnsi"/>
          <w:sz w:val="24"/>
          <w:szCs w:val="24"/>
        </w:rPr>
        <w:t>located (</w:t>
      </w:r>
      <w:r w:rsidRPr="00987111">
        <w:rPr>
          <w:rFonts w:cstheme="minorHAnsi"/>
          <w:sz w:val="24"/>
          <w:szCs w:val="24"/>
        </w:rPr>
        <w:t>e.g., p</w:t>
      </w:r>
      <w:r w:rsidR="007B57AD" w:rsidRPr="00987111">
        <w:rPr>
          <w:rFonts w:cstheme="minorHAnsi"/>
          <w:sz w:val="24"/>
          <w:szCs w:val="24"/>
        </w:rPr>
        <w:t xml:space="preserve">harmacy) and who is maintaining accountability logs. </w:t>
      </w:r>
    </w:p>
    <w:p w14:paraId="46008B5F" w14:textId="77777777" w:rsidR="00650B0B" w:rsidRPr="00987111" w:rsidRDefault="00650B0B" w:rsidP="00987111">
      <w:pPr>
        <w:pStyle w:val="ListParagraph"/>
        <w:numPr>
          <w:ilvl w:val="0"/>
          <w:numId w:val="45"/>
        </w:numPr>
        <w:tabs>
          <w:tab w:val="left" w:pos="1980"/>
          <w:tab w:val="left" w:pos="216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Proper Storage of IP </w:t>
      </w:r>
    </w:p>
    <w:p w14:paraId="1DEFA04B" w14:textId="77777777" w:rsidR="00822A11" w:rsidRPr="00987111" w:rsidRDefault="006B20D1" w:rsidP="00987111">
      <w:pPr>
        <w:pStyle w:val="ListParagraph"/>
        <w:numPr>
          <w:ilvl w:val="0"/>
          <w:numId w:val="45"/>
        </w:numPr>
        <w:tabs>
          <w:tab w:val="left" w:pos="1980"/>
          <w:tab w:val="left" w:pos="216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IP Accountability/Shipment logs</w:t>
      </w:r>
    </w:p>
    <w:p w14:paraId="0CE51C7D" w14:textId="77777777" w:rsidR="006B20D1" w:rsidRPr="00987111" w:rsidRDefault="006B20D1" w:rsidP="00987111">
      <w:pPr>
        <w:pStyle w:val="ListParagraph"/>
        <w:numPr>
          <w:ilvl w:val="0"/>
          <w:numId w:val="45"/>
        </w:numPr>
        <w:tabs>
          <w:tab w:val="left" w:pos="1980"/>
          <w:tab w:val="left" w:pos="216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Proof of Receipts (PORs)</w:t>
      </w:r>
    </w:p>
    <w:p w14:paraId="4C82A693" w14:textId="77777777" w:rsidR="006B20D1" w:rsidRPr="00987111" w:rsidRDefault="006B20D1" w:rsidP="00987111">
      <w:pPr>
        <w:pStyle w:val="ListParagraph"/>
        <w:numPr>
          <w:ilvl w:val="0"/>
          <w:numId w:val="45"/>
        </w:numPr>
        <w:tabs>
          <w:tab w:val="left" w:pos="1980"/>
          <w:tab w:val="left" w:pos="216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IP Return Form/log</w:t>
      </w:r>
    </w:p>
    <w:p w14:paraId="4B3D33F6" w14:textId="77777777" w:rsidR="006B20D1" w:rsidRPr="00987111" w:rsidRDefault="006B20D1" w:rsidP="00987111">
      <w:pPr>
        <w:pStyle w:val="ListParagraph"/>
        <w:numPr>
          <w:ilvl w:val="0"/>
          <w:numId w:val="45"/>
        </w:numPr>
        <w:tabs>
          <w:tab w:val="left" w:pos="1980"/>
          <w:tab w:val="left" w:pos="216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IP Destruction Form/log </w:t>
      </w:r>
    </w:p>
    <w:p w14:paraId="05FF470D" w14:textId="77777777" w:rsidR="006B20D1" w:rsidRPr="00987111" w:rsidRDefault="006B20D1" w:rsidP="00987111">
      <w:pPr>
        <w:pStyle w:val="ListParagraph"/>
        <w:numPr>
          <w:ilvl w:val="0"/>
          <w:numId w:val="45"/>
        </w:numPr>
        <w:tabs>
          <w:tab w:val="left" w:pos="1980"/>
          <w:tab w:val="left" w:pos="216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>IP Transfer Documentation</w:t>
      </w:r>
    </w:p>
    <w:p w14:paraId="2D5579AB" w14:textId="77777777" w:rsidR="00432467" w:rsidRPr="00987111" w:rsidRDefault="000F7CF2" w:rsidP="00987111">
      <w:pPr>
        <w:pStyle w:val="ListParagraph"/>
        <w:numPr>
          <w:ilvl w:val="0"/>
          <w:numId w:val="45"/>
        </w:numPr>
        <w:tabs>
          <w:tab w:val="left" w:pos="1980"/>
          <w:tab w:val="left" w:pos="2160"/>
        </w:tabs>
        <w:rPr>
          <w:rFonts w:cstheme="minorHAnsi"/>
          <w:sz w:val="24"/>
          <w:szCs w:val="24"/>
        </w:rPr>
      </w:pPr>
      <w:r w:rsidRPr="00987111">
        <w:rPr>
          <w:rFonts w:cstheme="minorHAnsi"/>
          <w:sz w:val="24"/>
          <w:szCs w:val="24"/>
        </w:rPr>
        <w:t xml:space="preserve">IP </w:t>
      </w:r>
      <w:r w:rsidR="006724D2" w:rsidRPr="00987111">
        <w:rPr>
          <w:rFonts w:cstheme="minorHAnsi"/>
          <w:sz w:val="24"/>
          <w:szCs w:val="24"/>
        </w:rPr>
        <w:t>Temperature log / relabeling i</w:t>
      </w:r>
      <w:r w:rsidR="006B20D1" w:rsidRPr="00987111">
        <w:rPr>
          <w:rFonts w:cstheme="minorHAnsi"/>
          <w:sz w:val="24"/>
          <w:szCs w:val="24"/>
        </w:rPr>
        <w:t>nstructions/ Site Randomization code/ Unassigned/Assigned Blind- breaker inventory document/ handling instructions</w:t>
      </w:r>
    </w:p>
    <w:p w14:paraId="43295496" w14:textId="77777777" w:rsidR="00773C4D" w:rsidRPr="00987111" w:rsidRDefault="00773C4D" w:rsidP="00987111">
      <w:pPr>
        <w:pStyle w:val="ListParagraph"/>
        <w:tabs>
          <w:tab w:val="left" w:pos="1980"/>
          <w:tab w:val="left" w:pos="2160"/>
        </w:tabs>
        <w:ind w:left="2047"/>
        <w:rPr>
          <w:rFonts w:cstheme="minorHAnsi"/>
          <w:sz w:val="24"/>
          <w:szCs w:val="24"/>
        </w:rPr>
      </w:pPr>
    </w:p>
    <w:p w14:paraId="239ED290" w14:textId="77777777" w:rsidR="00E17C69" w:rsidRPr="00987111" w:rsidRDefault="006724D2" w:rsidP="00987111">
      <w:pPr>
        <w:ind w:left="270"/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 xml:space="preserve">20. </w:t>
      </w:r>
      <w:r w:rsidR="007B57AD" w:rsidRPr="00987111">
        <w:rPr>
          <w:rFonts w:cstheme="minorHAnsi"/>
          <w:b/>
          <w:color w:val="002060"/>
          <w:sz w:val="24"/>
          <w:szCs w:val="24"/>
        </w:rPr>
        <w:t>Non-Drug Study Supplies</w:t>
      </w:r>
    </w:p>
    <w:p w14:paraId="1F00B083" w14:textId="77777777" w:rsidR="005D210F" w:rsidRPr="00987111" w:rsidRDefault="006724D2" w:rsidP="00987111">
      <w:pPr>
        <w:ind w:left="270"/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 xml:space="preserve">21. </w:t>
      </w:r>
      <w:r w:rsidR="005D210F" w:rsidRPr="00987111">
        <w:rPr>
          <w:rFonts w:cstheme="minorHAnsi"/>
          <w:b/>
          <w:color w:val="002060"/>
          <w:sz w:val="24"/>
          <w:szCs w:val="24"/>
        </w:rPr>
        <w:t>Unmasking Procedures</w:t>
      </w:r>
    </w:p>
    <w:p w14:paraId="78804F07" w14:textId="77777777" w:rsidR="005D210F" w:rsidRPr="00987111" w:rsidRDefault="006724D2" w:rsidP="00987111">
      <w:pPr>
        <w:ind w:left="270"/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 xml:space="preserve">22. </w:t>
      </w:r>
      <w:r w:rsidR="005D210F" w:rsidRPr="00987111">
        <w:rPr>
          <w:rFonts w:cstheme="minorHAnsi"/>
          <w:b/>
          <w:color w:val="002060"/>
          <w:sz w:val="24"/>
          <w:szCs w:val="24"/>
        </w:rPr>
        <w:t xml:space="preserve">Certificate of Confidentiality </w:t>
      </w:r>
    </w:p>
    <w:p w14:paraId="6D64BDA5" w14:textId="77777777" w:rsidR="007C3DF2" w:rsidRPr="00987111" w:rsidRDefault="006724D2" w:rsidP="00987111">
      <w:pPr>
        <w:ind w:left="270"/>
        <w:rPr>
          <w:rFonts w:cstheme="minorHAnsi"/>
          <w:b/>
          <w:color w:val="002060"/>
          <w:sz w:val="24"/>
          <w:szCs w:val="24"/>
        </w:rPr>
      </w:pPr>
      <w:r w:rsidRPr="00987111">
        <w:rPr>
          <w:rFonts w:cstheme="minorHAnsi"/>
          <w:b/>
          <w:color w:val="002060"/>
          <w:sz w:val="24"/>
          <w:szCs w:val="24"/>
        </w:rPr>
        <w:t xml:space="preserve">23. </w:t>
      </w:r>
      <w:r w:rsidR="00070328" w:rsidRPr="00987111">
        <w:rPr>
          <w:rFonts w:cstheme="minorHAnsi"/>
          <w:b/>
          <w:color w:val="002060"/>
          <w:sz w:val="24"/>
          <w:szCs w:val="24"/>
        </w:rPr>
        <w:t>Blank Case Report Forms (CRF) and Guidelines</w:t>
      </w:r>
      <w:r w:rsidR="00432467" w:rsidRPr="00987111">
        <w:rPr>
          <w:rFonts w:cstheme="minorHAnsi"/>
          <w:b/>
          <w:color w:val="002060"/>
          <w:sz w:val="24"/>
          <w:szCs w:val="24"/>
        </w:rPr>
        <w:t xml:space="preserve"> </w:t>
      </w:r>
    </w:p>
    <w:p w14:paraId="4CCC57C1" w14:textId="77777777" w:rsidR="00EF64D5" w:rsidRPr="00987111" w:rsidRDefault="00EF64D5" w:rsidP="00987111">
      <w:pPr>
        <w:ind w:left="1260"/>
        <w:rPr>
          <w:rFonts w:cstheme="minorHAnsi"/>
          <w:b/>
          <w:color w:val="7030A0"/>
          <w:sz w:val="24"/>
          <w:szCs w:val="24"/>
        </w:rPr>
      </w:pPr>
    </w:p>
    <w:p w14:paraId="185A3FE2" w14:textId="77777777" w:rsidR="00EF64D5" w:rsidRPr="00987111" w:rsidRDefault="00EF64D5" w:rsidP="00987111">
      <w:pPr>
        <w:rPr>
          <w:rFonts w:cstheme="minorHAnsi"/>
          <w:b/>
          <w:color w:val="C0504D" w:themeColor="accent2"/>
          <w:sz w:val="24"/>
          <w:szCs w:val="24"/>
        </w:rPr>
      </w:pPr>
    </w:p>
    <w:sectPr w:rsidR="00EF64D5" w:rsidRPr="00987111" w:rsidSect="00FE1F11">
      <w:footerReference w:type="default" r:id="rId9"/>
      <w:type w:val="continuous"/>
      <w:pgSz w:w="12240" w:h="15840"/>
      <w:pgMar w:top="940" w:right="880" w:bottom="7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3B17E" w14:textId="77777777" w:rsidR="009C2EFD" w:rsidRDefault="009C2EFD">
      <w:r>
        <w:separator/>
      </w:r>
    </w:p>
  </w:endnote>
  <w:endnote w:type="continuationSeparator" w:id="0">
    <w:p w14:paraId="46DA3A80" w14:textId="77777777" w:rsidR="009C2EFD" w:rsidRDefault="009C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F1866" w14:textId="77777777" w:rsidR="009C2EFD" w:rsidRDefault="009C2EF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3CD76FF" wp14:editId="4C5AC198">
              <wp:simplePos x="0" y="0"/>
              <wp:positionH relativeFrom="page">
                <wp:posOffset>6750050</wp:posOffset>
              </wp:positionH>
              <wp:positionV relativeFrom="page">
                <wp:posOffset>9548495</wp:posOffset>
              </wp:positionV>
              <wp:extent cx="135255" cy="177800"/>
              <wp:effectExtent l="0" t="4445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1BD75" w14:textId="77777777" w:rsidR="009C2EFD" w:rsidRDefault="009C2EFD">
                          <w:pPr>
                            <w:pStyle w:val="BodyText"/>
                            <w:spacing w:line="268" w:lineRule="exact"/>
                            <w:ind w:left="40"/>
                            <w:rPr>
                              <w:rFonts w:ascii="Cambria" w:eastAsia="Cambria" w:hAnsi="Cambria" w:cs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F5B90">
                            <w:rPr>
                              <w:rFonts w:ascii="Cambria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D76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51.85pt;width:10.6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" filled="f" stroked="f">
              <v:textbox inset="0,0,0,0">
                <w:txbxContent>
                  <w:p w14:paraId="50C1BD75" w14:textId="77777777" w:rsidR="009C2EFD" w:rsidRDefault="009C2EFD">
                    <w:pPr>
                      <w:pStyle w:val="BodyText"/>
                      <w:spacing w:line="268" w:lineRule="exact"/>
                      <w:ind w:left="40"/>
                      <w:rPr>
                        <w:rFonts w:ascii="Cambria" w:eastAsia="Cambria" w:hAnsi="Cambria" w:cs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F5B90">
                      <w:rPr>
                        <w:rFonts w:ascii="Cambria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69587" w14:textId="77777777" w:rsidR="009C2EFD" w:rsidRDefault="009C2EFD">
      <w:r>
        <w:separator/>
      </w:r>
    </w:p>
  </w:footnote>
  <w:footnote w:type="continuationSeparator" w:id="0">
    <w:p w14:paraId="14900884" w14:textId="77777777" w:rsidR="009C2EFD" w:rsidRDefault="009C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47C"/>
    <w:multiLevelType w:val="hybridMultilevel"/>
    <w:tmpl w:val="FF0C1092"/>
    <w:lvl w:ilvl="0" w:tplc="141E1262">
      <w:start w:val="1"/>
      <w:numFmt w:val="bullet"/>
      <w:lvlText w:val="□"/>
      <w:lvlJc w:val="left"/>
      <w:pPr>
        <w:ind w:left="198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0CB292E"/>
    <w:multiLevelType w:val="hybridMultilevel"/>
    <w:tmpl w:val="ECC4DC32"/>
    <w:lvl w:ilvl="0" w:tplc="E99EDC58">
      <w:start w:val="1"/>
      <w:numFmt w:val="bullet"/>
      <w:lvlText w:val="□"/>
      <w:lvlJc w:val="left"/>
      <w:pPr>
        <w:ind w:left="1980" w:hanging="360"/>
      </w:pPr>
      <w:rPr>
        <w:rFonts w:ascii="Calibri" w:hAnsi="Calibri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56A6A50"/>
    <w:multiLevelType w:val="hybridMultilevel"/>
    <w:tmpl w:val="A5622CAC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31238"/>
    <w:multiLevelType w:val="hybridMultilevel"/>
    <w:tmpl w:val="3776FE9A"/>
    <w:lvl w:ilvl="0" w:tplc="1D6AE89A">
      <w:start w:val="1"/>
      <w:numFmt w:val="decimal"/>
      <w:lvlText w:val="%1."/>
      <w:lvlJc w:val="left"/>
      <w:pPr>
        <w:ind w:left="63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9F"/>
    <w:multiLevelType w:val="hybridMultilevel"/>
    <w:tmpl w:val="06765DD6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545FB"/>
    <w:multiLevelType w:val="hybridMultilevel"/>
    <w:tmpl w:val="04882754"/>
    <w:lvl w:ilvl="0" w:tplc="C3D8B550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6" w15:restartNumberingAfterBreak="0">
    <w:nsid w:val="1BD5758E"/>
    <w:multiLevelType w:val="hybridMultilevel"/>
    <w:tmpl w:val="4B486074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655AB"/>
    <w:multiLevelType w:val="hybridMultilevel"/>
    <w:tmpl w:val="CB005BCA"/>
    <w:lvl w:ilvl="0" w:tplc="C5B08110">
      <w:start w:val="1"/>
      <w:numFmt w:val="bullet"/>
      <w:lvlText w:val="□"/>
      <w:lvlJc w:val="left"/>
      <w:pPr>
        <w:ind w:left="2070" w:hanging="360"/>
      </w:pPr>
      <w:rPr>
        <w:rFonts w:ascii="Calibri" w:hAnsi="Calibri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1FD2E7D"/>
    <w:multiLevelType w:val="hybridMultilevel"/>
    <w:tmpl w:val="40103132"/>
    <w:lvl w:ilvl="0" w:tplc="1D6AE89A">
      <w:start w:val="1"/>
      <w:numFmt w:val="decimal"/>
      <w:lvlText w:val="%1."/>
      <w:lvlJc w:val="left"/>
      <w:pPr>
        <w:ind w:left="630" w:hanging="360"/>
      </w:pPr>
      <w:rPr>
        <w:b/>
        <w:color w:val="1F497D" w:themeColor="text2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020FD"/>
    <w:multiLevelType w:val="hybridMultilevel"/>
    <w:tmpl w:val="98F44D7E"/>
    <w:lvl w:ilvl="0" w:tplc="C3D8B550">
      <w:start w:val="1"/>
      <w:numFmt w:val="bullet"/>
      <w:lvlText w:val="□"/>
      <w:lvlJc w:val="left"/>
      <w:pPr>
        <w:ind w:left="1800" w:hanging="360"/>
      </w:pPr>
      <w:rPr>
        <w:rFonts w:ascii="Calibri" w:hAnsi="Calibri" w:hint="default"/>
        <w:b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0" w15:restartNumberingAfterBreak="0">
    <w:nsid w:val="29FF5C74"/>
    <w:multiLevelType w:val="hybridMultilevel"/>
    <w:tmpl w:val="308E129E"/>
    <w:lvl w:ilvl="0" w:tplc="A5F88F8A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B215DAF"/>
    <w:multiLevelType w:val="hybridMultilevel"/>
    <w:tmpl w:val="5826136E"/>
    <w:lvl w:ilvl="0" w:tplc="C3D8B550">
      <w:start w:val="1"/>
      <w:numFmt w:val="bullet"/>
      <w:lvlText w:val="□"/>
      <w:lvlJc w:val="left"/>
      <w:pPr>
        <w:ind w:left="1647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FD37583"/>
    <w:multiLevelType w:val="hybridMultilevel"/>
    <w:tmpl w:val="DCA2CA0C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E7E9D"/>
    <w:multiLevelType w:val="hybridMultilevel"/>
    <w:tmpl w:val="E4043124"/>
    <w:lvl w:ilvl="0" w:tplc="937C65FE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4" w15:restartNumberingAfterBreak="0">
    <w:nsid w:val="338A7408"/>
    <w:multiLevelType w:val="hybridMultilevel"/>
    <w:tmpl w:val="3780915A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65E2"/>
    <w:multiLevelType w:val="hybridMultilevel"/>
    <w:tmpl w:val="7E1426CA"/>
    <w:lvl w:ilvl="0" w:tplc="55E6AB8A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6" w15:restartNumberingAfterBreak="0">
    <w:nsid w:val="371617C3"/>
    <w:multiLevelType w:val="hybridMultilevel"/>
    <w:tmpl w:val="AFF6E01E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F4CD3"/>
    <w:multiLevelType w:val="hybridMultilevel"/>
    <w:tmpl w:val="FBEE67CA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B411E"/>
    <w:multiLevelType w:val="hybridMultilevel"/>
    <w:tmpl w:val="BB2888E6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F3556"/>
    <w:multiLevelType w:val="hybridMultilevel"/>
    <w:tmpl w:val="D778A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97C9D"/>
    <w:multiLevelType w:val="hybridMultilevel"/>
    <w:tmpl w:val="C8B8E34C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E156D"/>
    <w:multiLevelType w:val="hybridMultilevel"/>
    <w:tmpl w:val="31482480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E44BD"/>
    <w:multiLevelType w:val="hybridMultilevel"/>
    <w:tmpl w:val="E7D42F14"/>
    <w:lvl w:ilvl="0" w:tplc="74F0977A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23" w15:restartNumberingAfterBreak="0">
    <w:nsid w:val="48E65500"/>
    <w:multiLevelType w:val="hybridMultilevel"/>
    <w:tmpl w:val="14A8D938"/>
    <w:lvl w:ilvl="0" w:tplc="C22A5346">
      <w:start w:val="1"/>
      <w:numFmt w:val="bullet"/>
      <w:lvlText w:val="□"/>
      <w:lvlJc w:val="left"/>
      <w:pPr>
        <w:ind w:left="198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4BF54D03"/>
    <w:multiLevelType w:val="hybridMultilevel"/>
    <w:tmpl w:val="76620E08"/>
    <w:lvl w:ilvl="0" w:tplc="0409000B">
      <w:start w:val="1"/>
      <w:numFmt w:val="bullet"/>
      <w:lvlText w:val=""/>
      <w:lvlJc w:val="left"/>
      <w:pPr>
        <w:ind w:left="1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25" w15:restartNumberingAfterBreak="0">
    <w:nsid w:val="4C3F4DB1"/>
    <w:multiLevelType w:val="hybridMultilevel"/>
    <w:tmpl w:val="AADEACBE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D1802"/>
    <w:multiLevelType w:val="hybridMultilevel"/>
    <w:tmpl w:val="D4FE9494"/>
    <w:lvl w:ilvl="0" w:tplc="5D6A00AA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27" w15:restartNumberingAfterBreak="0">
    <w:nsid w:val="4EA00935"/>
    <w:multiLevelType w:val="hybridMultilevel"/>
    <w:tmpl w:val="04987CD0"/>
    <w:lvl w:ilvl="0" w:tplc="AEE879BA">
      <w:start w:val="1"/>
      <w:numFmt w:val="decimal"/>
      <w:lvlText w:val="%1."/>
      <w:lvlJc w:val="left"/>
      <w:pPr>
        <w:ind w:left="2730" w:hanging="420"/>
      </w:pPr>
      <w:rPr>
        <w:rFonts w:asciiTheme="minorHAnsi" w:eastAsiaTheme="minorHAnsi" w:hAnsi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28" w15:restartNumberingAfterBreak="0">
    <w:nsid w:val="59DD456F"/>
    <w:multiLevelType w:val="hybridMultilevel"/>
    <w:tmpl w:val="B30A0386"/>
    <w:lvl w:ilvl="0" w:tplc="75FCB73C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29" w15:restartNumberingAfterBreak="0">
    <w:nsid w:val="5B897247"/>
    <w:multiLevelType w:val="hybridMultilevel"/>
    <w:tmpl w:val="B5B0AA9E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B464A"/>
    <w:multiLevelType w:val="hybridMultilevel"/>
    <w:tmpl w:val="86700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2772F"/>
    <w:multiLevelType w:val="hybridMultilevel"/>
    <w:tmpl w:val="3972150A"/>
    <w:lvl w:ilvl="0" w:tplc="C3D8B550">
      <w:start w:val="1"/>
      <w:numFmt w:val="bullet"/>
      <w:lvlText w:val="□"/>
      <w:lvlJc w:val="left"/>
      <w:pPr>
        <w:ind w:left="189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5DC05544"/>
    <w:multiLevelType w:val="hybridMultilevel"/>
    <w:tmpl w:val="290C3DAA"/>
    <w:lvl w:ilvl="0" w:tplc="29EE1E4E">
      <w:start w:val="1"/>
      <w:numFmt w:val="decimal"/>
      <w:lvlText w:val="%1."/>
      <w:lvlJc w:val="left"/>
      <w:pPr>
        <w:ind w:left="1620" w:hanging="360"/>
      </w:pPr>
      <w:rPr>
        <w:b/>
        <w:color w:val="00206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85" w:hanging="360"/>
      </w:pPr>
    </w:lvl>
    <w:lvl w:ilvl="2" w:tplc="0409001B" w:tentative="1">
      <w:start w:val="1"/>
      <w:numFmt w:val="lowerRoman"/>
      <w:lvlText w:val="%3."/>
      <w:lvlJc w:val="right"/>
      <w:pPr>
        <w:ind w:left="3005" w:hanging="180"/>
      </w:pPr>
    </w:lvl>
    <w:lvl w:ilvl="3" w:tplc="0409000F" w:tentative="1">
      <w:start w:val="1"/>
      <w:numFmt w:val="decimal"/>
      <w:lvlText w:val="%4."/>
      <w:lvlJc w:val="left"/>
      <w:pPr>
        <w:ind w:left="3725" w:hanging="360"/>
      </w:pPr>
    </w:lvl>
    <w:lvl w:ilvl="4" w:tplc="04090019" w:tentative="1">
      <w:start w:val="1"/>
      <w:numFmt w:val="lowerLetter"/>
      <w:lvlText w:val="%5."/>
      <w:lvlJc w:val="left"/>
      <w:pPr>
        <w:ind w:left="4445" w:hanging="360"/>
      </w:pPr>
    </w:lvl>
    <w:lvl w:ilvl="5" w:tplc="0409001B" w:tentative="1">
      <w:start w:val="1"/>
      <w:numFmt w:val="lowerRoman"/>
      <w:lvlText w:val="%6."/>
      <w:lvlJc w:val="right"/>
      <w:pPr>
        <w:ind w:left="5165" w:hanging="180"/>
      </w:pPr>
    </w:lvl>
    <w:lvl w:ilvl="6" w:tplc="0409000F" w:tentative="1">
      <w:start w:val="1"/>
      <w:numFmt w:val="decimal"/>
      <w:lvlText w:val="%7."/>
      <w:lvlJc w:val="left"/>
      <w:pPr>
        <w:ind w:left="5885" w:hanging="360"/>
      </w:pPr>
    </w:lvl>
    <w:lvl w:ilvl="7" w:tplc="04090019" w:tentative="1">
      <w:start w:val="1"/>
      <w:numFmt w:val="lowerLetter"/>
      <w:lvlText w:val="%8."/>
      <w:lvlJc w:val="left"/>
      <w:pPr>
        <w:ind w:left="6605" w:hanging="360"/>
      </w:pPr>
    </w:lvl>
    <w:lvl w:ilvl="8" w:tplc="0409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3" w15:restartNumberingAfterBreak="0">
    <w:nsid w:val="5EF76C8F"/>
    <w:multiLevelType w:val="hybridMultilevel"/>
    <w:tmpl w:val="D0F846C8"/>
    <w:lvl w:ilvl="0" w:tplc="1EF8552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640145C8"/>
    <w:multiLevelType w:val="hybridMultilevel"/>
    <w:tmpl w:val="9AAE9C06"/>
    <w:lvl w:ilvl="0" w:tplc="C3D8B55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693FD0"/>
    <w:multiLevelType w:val="hybridMultilevel"/>
    <w:tmpl w:val="70C6B726"/>
    <w:lvl w:ilvl="0" w:tplc="0409000B">
      <w:start w:val="1"/>
      <w:numFmt w:val="bullet"/>
      <w:lvlText w:val=""/>
      <w:lvlJc w:val="left"/>
      <w:pPr>
        <w:ind w:left="20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36" w15:restartNumberingAfterBreak="0">
    <w:nsid w:val="6BBD77FB"/>
    <w:multiLevelType w:val="hybridMultilevel"/>
    <w:tmpl w:val="41D01840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D1411"/>
    <w:multiLevelType w:val="hybridMultilevel"/>
    <w:tmpl w:val="16C6129A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A4958"/>
    <w:multiLevelType w:val="hybridMultilevel"/>
    <w:tmpl w:val="01F8E0E0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27BED"/>
    <w:multiLevelType w:val="hybridMultilevel"/>
    <w:tmpl w:val="326E361A"/>
    <w:lvl w:ilvl="0" w:tplc="C3D8B55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E0871"/>
    <w:multiLevelType w:val="hybridMultilevel"/>
    <w:tmpl w:val="313C144A"/>
    <w:lvl w:ilvl="0" w:tplc="C3D8B550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41" w15:restartNumberingAfterBreak="0">
    <w:nsid w:val="6DC457F2"/>
    <w:multiLevelType w:val="hybridMultilevel"/>
    <w:tmpl w:val="753E38BA"/>
    <w:lvl w:ilvl="0" w:tplc="82A698F8">
      <w:start w:val="1"/>
      <w:numFmt w:val="decimal"/>
      <w:lvlText w:val="%1."/>
      <w:lvlJc w:val="left"/>
      <w:pPr>
        <w:ind w:left="630" w:hanging="360"/>
      </w:pPr>
      <w:rPr>
        <w:rFonts w:hint="default"/>
        <w:b/>
        <w:color w:val="1F497D" w:themeColor="text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77788"/>
    <w:multiLevelType w:val="hybridMultilevel"/>
    <w:tmpl w:val="BA12F6AE"/>
    <w:lvl w:ilvl="0" w:tplc="275C3C26">
      <w:start w:val="1"/>
      <w:numFmt w:val="bullet"/>
      <w:lvlText w:val="□"/>
      <w:lvlJc w:val="left"/>
      <w:pPr>
        <w:ind w:left="1985" w:hanging="360"/>
      </w:pPr>
      <w:rPr>
        <w:rFonts w:ascii="Calibri" w:hAnsi="Calibri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43" w15:restartNumberingAfterBreak="0">
    <w:nsid w:val="73474B9A"/>
    <w:multiLevelType w:val="hybridMultilevel"/>
    <w:tmpl w:val="480EBC48"/>
    <w:lvl w:ilvl="0" w:tplc="6346CAA6">
      <w:start w:val="1"/>
      <w:numFmt w:val="decimal"/>
      <w:lvlText w:val="%1."/>
      <w:lvlJc w:val="left"/>
      <w:pPr>
        <w:ind w:left="720" w:hanging="360"/>
      </w:pPr>
      <w:rPr>
        <w:b/>
        <w:color w:val="17365D" w:themeColor="text2" w:themeShade="B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15C91"/>
    <w:multiLevelType w:val="hybridMultilevel"/>
    <w:tmpl w:val="C85ABFF6"/>
    <w:lvl w:ilvl="0" w:tplc="F09E8C7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F50D3"/>
    <w:multiLevelType w:val="hybridMultilevel"/>
    <w:tmpl w:val="F45C236C"/>
    <w:lvl w:ilvl="0" w:tplc="5B9A82EC">
      <w:start w:val="1"/>
      <w:numFmt w:val="bullet"/>
      <w:lvlText w:val="□"/>
      <w:lvlJc w:val="left"/>
      <w:pPr>
        <w:ind w:left="1925" w:hanging="360"/>
      </w:pPr>
      <w:rPr>
        <w:rFonts w:ascii="Calibri" w:hAnsi="Calibr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num w:numId="1" w16cid:durableId="1966815270">
    <w:abstractNumId w:val="30"/>
  </w:num>
  <w:num w:numId="2" w16cid:durableId="1309168021">
    <w:abstractNumId w:val="11"/>
  </w:num>
  <w:num w:numId="3" w16cid:durableId="14037709">
    <w:abstractNumId w:val="13"/>
  </w:num>
  <w:num w:numId="4" w16cid:durableId="1267226164">
    <w:abstractNumId w:val="32"/>
  </w:num>
  <w:num w:numId="5" w16cid:durableId="721635318">
    <w:abstractNumId w:val="1"/>
  </w:num>
  <w:num w:numId="6" w16cid:durableId="1235747381">
    <w:abstractNumId w:val="0"/>
  </w:num>
  <w:num w:numId="7" w16cid:durableId="199822459">
    <w:abstractNumId w:val="23"/>
  </w:num>
  <w:num w:numId="8" w16cid:durableId="617178346">
    <w:abstractNumId w:val="26"/>
  </w:num>
  <w:num w:numId="9" w16cid:durableId="604119598">
    <w:abstractNumId w:val="45"/>
  </w:num>
  <w:num w:numId="10" w16cid:durableId="1872180189">
    <w:abstractNumId w:val="40"/>
  </w:num>
  <w:num w:numId="11" w16cid:durableId="1908539856">
    <w:abstractNumId w:val="28"/>
  </w:num>
  <w:num w:numId="12" w16cid:durableId="349917052">
    <w:abstractNumId w:val="15"/>
  </w:num>
  <w:num w:numId="13" w16cid:durableId="1188526497">
    <w:abstractNumId w:val="22"/>
  </w:num>
  <w:num w:numId="14" w16cid:durableId="1811048201">
    <w:abstractNumId w:val="42"/>
  </w:num>
  <w:num w:numId="15" w16cid:durableId="2016230007">
    <w:abstractNumId w:val="5"/>
  </w:num>
  <w:num w:numId="16" w16cid:durableId="348719051">
    <w:abstractNumId w:val="9"/>
  </w:num>
  <w:num w:numId="17" w16cid:durableId="1930499086">
    <w:abstractNumId w:val="7"/>
  </w:num>
  <w:num w:numId="18" w16cid:durableId="1065182822">
    <w:abstractNumId w:val="33"/>
  </w:num>
  <w:num w:numId="19" w16cid:durableId="1935627767">
    <w:abstractNumId w:val="35"/>
  </w:num>
  <w:num w:numId="20" w16cid:durableId="1836451773">
    <w:abstractNumId w:val="24"/>
  </w:num>
  <w:num w:numId="21" w16cid:durableId="868101098">
    <w:abstractNumId w:val="10"/>
  </w:num>
  <w:num w:numId="22" w16cid:durableId="1855337140">
    <w:abstractNumId w:val="27"/>
  </w:num>
  <w:num w:numId="23" w16cid:durableId="1462456237">
    <w:abstractNumId w:val="31"/>
  </w:num>
  <w:num w:numId="24" w16cid:durableId="913978590">
    <w:abstractNumId w:val="43"/>
  </w:num>
  <w:num w:numId="25" w16cid:durableId="856314419">
    <w:abstractNumId w:val="19"/>
  </w:num>
  <w:num w:numId="26" w16cid:durableId="1292856626">
    <w:abstractNumId w:val="41"/>
  </w:num>
  <w:num w:numId="27" w16cid:durableId="1189759024">
    <w:abstractNumId w:val="4"/>
  </w:num>
  <w:num w:numId="28" w16cid:durableId="749698667">
    <w:abstractNumId w:val="25"/>
  </w:num>
  <w:num w:numId="29" w16cid:durableId="692650929">
    <w:abstractNumId w:val="37"/>
  </w:num>
  <w:num w:numId="30" w16cid:durableId="879511973">
    <w:abstractNumId w:val="29"/>
  </w:num>
  <w:num w:numId="31" w16cid:durableId="1009454066">
    <w:abstractNumId w:val="6"/>
  </w:num>
  <w:num w:numId="32" w16cid:durableId="902983523">
    <w:abstractNumId w:val="21"/>
  </w:num>
  <w:num w:numId="33" w16cid:durableId="1694761990">
    <w:abstractNumId w:val="17"/>
  </w:num>
  <w:num w:numId="34" w16cid:durableId="1205605134">
    <w:abstractNumId w:val="20"/>
  </w:num>
  <w:num w:numId="35" w16cid:durableId="1577016143">
    <w:abstractNumId w:val="36"/>
  </w:num>
  <w:num w:numId="36" w16cid:durableId="440493361">
    <w:abstractNumId w:val="39"/>
  </w:num>
  <w:num w:numId="37" w16cid:durableId="1004668312">
    <w:abstractNumId w:val="3"/>
  </w:num>
  <w:num w:numId="38" w16cid:durableId="1013799280">
    <w:abstractNumId w:val="14"/>
  </w:num>
  <w:num w:numId="39" w16cid:durableId="1383287469">
    <w:abstractNumId w:val="38"/>
  </w:num>
  <w:num w:numId="40" w16cid:durableId="1463957575">
    <w:abstractNumId w:val="16"/>
  </w:num>
  <w:num w:numId="41" w16cid:durableId="1865050011">
    <w:abstractNumId w:val="2"/>
  </w:num>
  <w:num w:numId="42" w16cid:durableId="277807292">
    <w:abstractNumId w:val="18"/>
  </w:num>
  <w:num w:numId="43" w16cid:durableId="98767483">
    <w:abstractNumId w:val="12"/>
  </w:num>
  <w:num w:numId="44" w16cid:durableId="87965098">
    <w:abstractNumId w:val="8"/>
  </w:num>
  <w:num w:numId="45" w16cid:durableId="1018048618">
    <w:abstractNumId w:val="44"/>
  </w:num>
  <w:num w:numId="46" w16cid:durableId="1359156465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9A"/>
    <w:rsid w:val="00011BCE"/>
    <w:rsid w:val="0002205C"/>
    <w:rsid w:val="00070328"/>
    <w:rsid w:val="00080E9A"/>
    <w:rsid w:val="000C0855"/>
    <w:rsid w:val="000E116E"/>
    <w:rsid w:val="000E62F1"/>
    <w:rsid w:val="000F7CF2"/>
    <w:rsid w:val="001020A4"/>
    <w:rsid w:val="00124208"/>
    <w:rsid w:val="00125F8E"/>
    <w:rsid w:val="00134A09"/>
    <w:rsid w:val="001710D3"/>
    <w:rsid w:val="00171DDC"/>
    <w:rsid w:val="001A35EB"/>
    <w:rsid w:val="001E736C"/>
    <w:rsid w:val="001F14F6"/>
    <w:rsid w:val="00220F7F"/>
    <w:rsid w:val="00237FD1"/>
    <w:rsid w:val="0024327A"/>
    <w:rsid w:val="0025198F"/>
    <w:rsid w:val="00255474"/>
    <w:rsid w:val="00263521"/>
    <w:rsid w:val="00276B49"/>
    <w:rsid w:val="002A4213"/>
    <w:rsid w:val="002B025E"/>
    <w:rsid w:val="002F09E9"/>
    <w:rsid w:val="00302C05"/>
    <w:rsid w:val="003228A2"/>
    <w:rsid w:val="00341DAE"/>
    <w:rsid w:val="00372129"/>
    <w:rsid w:val="0037522C"/>
    <w:rsid w:val="00383F8E"/>
    <w:rsid w:val="00394E9F"/>
    <w:rsid w:val="003F5B90"/>
    <w:rsid w:val="00402223"/>
    <w:rsid w:val="00414EDC"/>
    <w:rsid w:val="00421388"/>
    <w:rsid w:val="00423E6E"/>
    <w:rsid w:val="00432467"/>
    <w:rsid w:val="0043765D"/>
    <w:rsid w:val="0045169F"/>
    <w:rsid w:val="004A7858"/>
    <w:rsid w:val="004C517C"/>
    <w:rsid w:val="004C7F2A"/>
    <w:rsid w:val="004D3DA2"/>
    <w:rsid w:val="004D4BF0"/>
    <w:rsid w:val="004E0DA3"/>
    <w:rsid w:val="004F24AC"/>
    <w:rsid w:val="004F4FD7"/>
    <w:rsid w:val="00510963"/>
    <w:rsid w:val="00523ADB"/>
    <w:rsid w:val="0053161E"/>
    <w:rsid w:val="00536E92"/>
    <w:rsid w:val="00552CE2"/>
    <w:rsid w:val="00552EFD"/>
    <w:rsid w:val="005B4C23"/>
    <w:rsid w:val="005C1C9D"/>
    <w:rsid w:val="005C5AB2"/>
    <w:rsid w:val="005D210F"/>
    <w:rsid w:val="005F53A4"/>
    <w:rsid w:val="005F616B"/>
    <w:rsid w:val="006035A7"/>
    <w:rsid w:val="00650736"/>
    <w:rsid w:val="00650B0B"/>
    <w:rsid w:val="00652277"/>
    <w:rsid w:val="00667D95"/>
    <w:rsid w:val="006724D2"/>
    <w:rsid w:val="006B20D1"/>
    <w:rsid w:val="006C0A92"/>
    <w:rsid w:val="006C287D"/>
    <w:rsid w:val="006D4479"/>
    <w:rsid w:val="006F562B"/>
    <w:rsid w:val="00750456"/>
    <w:rsid w:val="00773C4D"/>
    <w:rsid w:val="007754E6"/>
    <w:rsid w:val="007A7414"/>
    <w:rsid w:val="007B57AD"/>
    <w:rsid w:val="007C3DF2"/>
    <w:rsid w:val="007D3DA9"/>
    <w:rsid w:val="008058FD"/>
    <w:rsid w:val="00814110"/>
    <w:rsid w:val="00822A11"/>
    <w:rsid w:val="00825AAA"/>
    <w:rsid w:val="00831AE1"/>
    <w:rsid w:val="0084646E"/>
    <w:rsid w:val="0089176B"/>
    <w:rsid w:val="008B42A5"/>
    <w:rsid w:val="008B5797"/>
    <w:rsid w:val="008B6104"/>
    <w:rsid w:val="008E0F0D"/>
    <w:rsid w:val="008E4777"/>
    <w:rsid w:val="00903CD3"/>
    <w:rsid w:val="009437AF"/>
    <w:rsid w:val="0097677A"/>
    <w:rsid w:val="00987111"/>
    <w:rsid w:val="009B3D76"/>
    <w:rsid w:val="009B7238"/>
    <w:rsid w:val="009C2EFD"/>
    <w:rsid w:val="00A07B2F"/>
    <w:rsid w:val="00A252FC"/>
    <w:rsid w:val="00A44417"/>
    <w:rsid w:val="00A62C78"/>
    <w:rsid w:val="00A646E8"/>
    <w:rsid w:val="00A654C3"/>
    <w:rsid w:val="00AA3DD4"/>
    <w:rsid w:val="00AA7954"/>
    <w:rsid w:val="00AD00FC"/>
    <w:rsid w:val="00B22789"/>
    <w:rsid w:val="00B27744"/>
    <w:rsid w:val="00B35728"/>
    <w:rsid w:val="00B42AE8"/>
    <w:rsid w:val="00B4601A"/>
    <w:rsid w:val="00B47E01"/>
    <w:rsid w:val="00B5728F"/>
    <w:rsid w:val="00B85BEE"/>
    <w:rsid w:val="00BC2457"/>
    <w:rsid w:val="00BE05EE"/>
    <w:rsid w:val="00BF2A0D"/>
    <w:rsid w:val="00BF3A50"/>
    <w:rsid w:val="00C10638"/>
    <w:rsid w:val="00C22B0E"/>
    <w:rsid w:val="00C3246B"/>
    <w:rsid w:val="00C36533"/>
    <w:rsid w:val="00C46E4C"/>
    <w:rsid w:val="00C705A8"/>
    <w:rsid w:val="00C710CB"/>
    <w:rsid w:val="00C7711A"/>
    <w:rsid w:val="00C86CF6"/>
    <w:rsid w:val="00CA3881"/>
    <w:rsid w:val="00CA7CC4"/>
    <w:rsid w:val="00CB25AA"/>
    <w:rsid w:val="00CC0E56"/>
    <w:rsid w:val="00CD0D9C"/>
    <w:rsid w:val="00D04D8E"/>
    <w:rsid w:val="00D16B41"/>
    <w:rsid w:val="00D4783A"/>
    <w:rsid w:val="00D61161"/>
    <w:rsid w:val="00D7027C"/>
    <w:rsid w:val="00D75BF7"/>
    <w:rsid w:val="00D81243"/>
    <w:rsid w:val="00D85E61"/>
    <w:rsid w:val="00DA0498"/>
    <w:rsid w:val="00DE2B5B"/>
    <w:rsid w:val="00DE5F82"/>
    <w:rsid w:val="00DF00F0"/>
    <w:rsid w:val="00DF2EE1"/>
    <w:rsid w:val="00DF6CDD"/>
    <w:rsid w:val="00E11547"/>
    <w:rsid w:val="00E17C69"/>
    <w:rsid w:val="00E23E70"/>
    <w:rsid w:val="00E419CE"/>
    <w:rsid w:val="00E439E2"/>
    <w:rsid w:val="00E75227"/>
    <w:rsid w:val="00E86260"/>
    <w:rsid w:val="00EA584F"/>
    <w:rsid w:val="00ED19A9"/>
    <w:rsid w:val="00EE3175"/>
    <w:rsid w:val="00EF4D10"/>
    <w:rsid w:val="00EF64D5"/>
    <w:rsid w:val="00F25DDB"/>
    <w:rsid w:val="00F2640D"/>
    <w:rsid w:val="00F27DF3"/>
    <w:rsid w:val="00F44BF8"/>
    <w:rsid w:val="00F522B3"/>
    <w:rsid w:val="00F72FCC"/>
    <w:rsid w:val="00FA5163"/>
    <w:rsid w:val="00FD0471"/>
    <w:rsid w:val="00FE1F11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1C6FD"/>
  <w15:docId w15:val="{8242B78F-5A2C-464E-9490-D376F562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4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3A4"/>
  </w:style>
  <w:style w:type="paragraph" w:styleId="Footer">
    <w:name w:val="footer"/>
    <w:basedOn w:val="Normal"/>
    <w:link w:val="FooterChar"/>
    <w:uiPriority w:val="99"/>
    <w:unhideWhenUsed/>
    <w:rsid w:val="005F53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3A4"/>
  </w:style>
  <w:style w:type="character" w:styleId="Hyperlink">
    <w:name w:val="Hyperlink"/>
    <w:basedOn w:val="DefaultParagraphFont"/>
    <w:uiPriority w:val="99"/>
    <w:unhideWhenUsed/>
    <w:rsid w:val="00421388"/>
    <w:rPr>
      <w:color w:val="0000FF" w:themeColor="hyperlink"/>
      <w:u w:val="single"/>
    </w:rPr>
  </w:style>
  <w:style w:type="table" w:styleId="TableGrid">
    <w:name w:val="Table Grid"/>
    <w:basedOn w:val="TableNormal"/>
    <w:rsid w:val="00DF00F0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rgarcia6</dc:creator>
  <cp:lastModifiedBy>Jennifer Strong</cp:lastModifiedBy>
  <cp:revision>4</cp:revision>
  <cp:lastPrinted>2019-07-17T16:37:00Z</cp:lastPrinted>
  <dcterms:created xsi:type="dcterms:W3CDTF">2024-07-17T18:04:00Z</dcterms:created>
  <dcterms:modified xsi:type="dcterms:W3CDTF">2024-07-17T18:11:00Z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2015-12-08T00:00:00Z</vt:filetime>
  </property>
  <property fmtid="{D5CDD505-2E9C-101B-9397-08002B2CF9AE}" pid="3" name="LastSaved">
    <vt:filetime>2015-12-21T00:00:00Z</vt:filetime>
  </property>
</Properties>
</file>